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7F1C" w14:textId="77777777" w:rsidR="00CD2713" w:rsidRPr="002A029F" w:rsidRDefault="00CD2713" w:rsidP="007739CD">
      <w:pPr>
        <w:pStyle w:val="ResumeName"/>
        <w:tabs>
          <w:tab w:val="right" w:pos="8640"/>
        </w:tabs>
        <w:ind w:right="360"/>
        <w:outlineLvl w:val="0"/>
        <w:rPr>
          <w:b/>
          <w:smallCaps/>
          <w:szCs w:val="21"/>
        </w:rPr>
      </w:pPr>
      <w:r w:rsidRPr="002A029F">
        <w:rPr>
          <w:b/>
          <w:smallCaps/>
          <w:szCs w:val="21"/>
        </w:rPr>
        <w:t>Brian Weeks</w:t>
      </w:r>
    </w:p>
    <w:p w14:paraId="6B5A3035" w14:textId="77777777" w:rsidR="00CD2713" w:rsidRPr="002A029F" w:rsidRDefault="00CD2713" w:rsidP="00CD2713">
      <w:pPr>
        <w:ind w:left="360" w:right="360" w:hanging="360"/>
        <w:jc w:val="center"/>
        <w:rPr>
          <w:i/>
          <w:sz w:val="12"/>
          <w:szCs w:val="21"/>
        </w:rPr>
      </w:pPr>
    </w:p>
    <w:p w14:paraId="7DF855B0" w14:textId="77777777" w:rsidR="00CD2713" w:rsidRPr="002A029F" w:rsidRDefault="00272E16" w:rsidP="007739CD">
      <w:pPr>
        <w:ind w:right="360"/>
        <w:jc w:val="center"/>
        <w:outlineLvl w:val="0"/>
        <w:rPr>
          <w:szCs w:val="21"/>
        </w:rPr>
      </w:pPr>
      <w:r w:rsidRPr="002A029F">
        <w:rPr>
          <w:szCs w:val="21"/>
        </w:rPr>
        <w:t>University of Michigan</w:t>
      </w:r>
    </w:p>
    <w:p w14:paraId="3AFC4BA1" w14:textId="32015375" w:rsidR="00CD2713" w:rsidRPr="002A029F" w:rsidRDefault="005038E8" w:rsidP="00CD2713">
      <w:pPr>
        <w:ind w:right="360"/>
        <w:jc w:val="center"/>
        <w:rPr>
          <w:szCs w:val="21"/>
        </w:rPr>
      </w:pPr>
      <w:r>
        <w:rPr>
          <w:szCs w:val="21"/>
        </w:rPr>
        <w:t>School for Environment and Sustainability</w:t>
      </w:r>
    </w:p>
    <w:p w14:paraId="7BEE41B7" w14:textId="1D15B42A" w:rsidR="00CD2713" w:rsidRPr="002A029F" w:rsidRDefault="005038E8" w:rsidP="00CD2713">
      <w:pPr>
        <w:ind w:right="360"/>
        <w:jc w:val="center"/>
        <w:rPr>
          <w:szCs w:val="21"/>
        </w:rPr>
      </w:pPr>
      <w:r>
        <w:rPr>
          <w:szCs w:val="21"/>
        </w:rPr>
        <w:t>Dana Building</w:t>
      </w:r>
      <w:r w:rsidR="00272E16" w:rsidRPr="002A029F">
        <w:rPr>
          <w:szCs w:val="21"/>
        </w:rPr>
        <w:t xml:space="preserve">, </w:t>
      </w:r>
      <w:r>
        <w:rPr>
          <w:szCs w:val="21"/>
        </w:rPr>
        <w:t>440 Church St</w:t>
      </w:r>
      <w:r w:rsidR="00272E16" w:rsidRPr="002A029F">
        <w:rPr>
          <w:szCs w:val="21"/>
        </w:rPr>
        <w:t>, Ann Arbor, MI 48109</w:t>
      </w:r>
    </w:p>
    <w:p w14:paraId="7E5C0EB3" w14:textId="6432198F" w:rsidR="00CD2713" w:rsidRPr="002A029F" w:rsidRDefault="00332A83" w:rsidP="00CD2713">
      <w:pPr>
        <w:ind w:right="360"/>
        <w:jc w:val="center"/>
        <w:rPr>
          <w:szCs w:val="21"/>
        </w:rPr>
      </w:pPr>
      <w:hyperlink r:id="rId7" w:history="1">
        <w:r w:rsidR="00272E16" w:rsidRPr="002A029F">
          <w:rPr>
            <w:rStyle w:val="Hyperlink"/>
            <w:szCs w:val="21"/>
          </w:rPr>
          <w:t>bcweeks@umich.edu</w:t>
        </w:r>
      </w:hyperlink>
      <w:r w:rsidR="00CD2713" w:rsidRPr="002A029F">
        <w:rPr>
          <w:szCs w:val="21"/>
        </w:rPr>
        <w:t xml:space="preserve">; </w:t>
      </w:r>
      <w:hyperlink r:id="rId8" w:history="1">
        <w:r w:rsidR="00C25225" w:rsidRPr="002A029F">
          <w:rPr>
            <w:rStyle w:val="Hyperlink"/>
            <w:szCs w:val="21"/>
          </w:rPr>
          <w:t>http://bcweeks.weebly.com</w:t>
        </w:r>
      </w:hyperlink>
      <w:r w:rsidR="00C25225" w:rsidRPr="002A029F">
        <w:rPr>
          <w:szCs w:val="21"/>
        </w:rPr>
        <w:t xml:space="preserve"> </w:t>
      </w:r>
    </w:p>
    <w:p w14:paraId="2CACE7BC" w14:textId="77777777" w:rsidR="00CD2713" w:rsidRPr="002A029F" w:rsidRDefault="00CD2713" w:rsidP="00CD2713">
      <w:pPr>
        <w:ind w:right="360"/>
        <w:jc w:val="center"/>
        <w:rPr>
          <w:b/>
          <w:szCs w:val="21"/>
        </w:rPr>
      </w:pPr>
    </w:p>
    <w:p w14:paraId="0042D0C5" w14:textId="77777777" w:rsidR="00CD2713" w:rsidRPr="002A029F" w:rsidRDefault="00CD2713" w:rsidP="007739CD">
      <w:pPr>
        <w:ind w:right="360"/>
        <w:outlineLvl w:val="0"/>
        <w:rPr>
          <w:b/>
          <w:smallCaps/>
          <w:sz w:val="28"/>
          <w:szCs w:val="21"/>
          <w:u w:val="single"/>
        </w:rPr>
      </w:pPr>
      <w:r w:rsidRPr="002A029F">
        <w:rPr>
          <w:b/>
          <w:smallCaps/>
          <w:sz w:val="28"/>
          <w:szCs w:val="21"/>
          <w:u w:val="single"/>
        </w:rPr>
        <w:t>Education</w:t>
      </w:r>
      <w:r w:rsidRPr="002A029F">
        <w:rPr>
          <w:b/>
          <w:smallCaps/>
          <w:sz w:val="28"/>
          <w:szCs w:val="21"/>
          <w:u w:val="single"/>
        </w:rPr>
        <w:tab/>
        <w:t xml:space="preserve"> </w:t>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p>
    <w:p w14:paraId="1E4FD542" w14:textId="77777777" w:rsidR="00CD2713" w:rsidRPr="002A029F" w:rsidRDefault="00CD2713" w:rsidP="00CD2713">
      <w:pPr>
        <w:ind w:left="360" w:right="360" w:hanging="360"/>
        <w:rPr>
          <w:i/>
          <w:sz w:val="12"/>
          <w:szCs w:val="21"/>
        </w:rPr>
      </w:pPr>
    </w:p>
    <w:p w14:paraId="77B50796" w14:textId="77777777" w:rsidR="00CD2713" w:rsidRPr="002A029F" w:rsidRDefault="00CD2713" w:rsidP="007739CD">
      <w:pPr>
        <w:pStyle w:val="ResumeName"/>
        <w:tabs>
          <w:tab w:val="right" w:pos="8640"/>
        </w:tabs>
        <w:ind w:left="360" w:right="360" w:hanging="360"/>
        <w:jc w:val="left"/>
        <w:outlineLvl w:val="0"/>
        <w:rPr>
          <w:b/>
          <w:sz w:val="24"/>
          <w:szCs w:val="21"/>
        </w:rPr>
      </w:pPr>
      <w:r w:rsidRPr="002A029F">
        <w:rPr>
          <w:b/>
          <w:sz w:val="24"/>
          <w:szCs w:val="21"/>
        </w:rPr>
        <w:t>Columbia University</w:t>
      </w:r>
      <w:r w:rsidRPr="002A029F">
        <w:rPr>
          <w:b/>
          <w:sz w:val="24"/>
          <w:szCs w:val="21"/>
        </w:rPr>
        <w:tab/>
      </w:r>
    </w:p>
    <w:p w14:paraId="76F10012" w14:textId="77777777" w:rsidR="00CD2713" w:rsidRPr="002A029F" w:rsidRDefault="00CD2713" w:rsidP="00CD2713">
      <w:pPr>
        <w:pStyle w:val="ResumeName"/>
        <w:tabs>
          <w:tab w:val="right" w:pos="8640"/>
        </w:tabs>
        <w:ind w:left="360" w:right="360"/>
        <w:jc w:val="left"/>
        <w:rPr>
          <w:sz w:val="24"/>
          <w:szCs w:val="21"/>
        </w:rPr>
      </w:pPr>
      <w:r w:rsidRPr="002A029F">
        <w:rPr>
          <w:sz w:val="24"/>
          <w:szCs w:val="21"/>
        </w:rPr>
        <w:t xml:space="preserve">Ph.D. in Ecology, Evolution and Environmental Biology </w:t>
      </w:r>
      <w:r w:rsidRPr="002A029F">
        <w:rPr>
          <w:sz w:val="24"/>
          <w:szCs w:val="21"/>
        </w:rPr>
        <w:tab/>
        <w:t>2017</w:t>
      </w:r>
    </w:p>
    <w:p w14:paraId="169CB90A" w14:textId="77777777" w:rsidR="00CD2713" w:rsidRPr="002A029F" w:rsidRDefault="00CD2713" w:rsidP="00CD2713">
      <w:pPr>
        <w:pStyle w:val="ResumeName"/>
        <w:tabs>
          <w:tab w:val="left" w:pos="720"/>
          <w:tab w:val="right" w:pos="8640"/>
        </w:tabs>
        <w:ind w:left="360" w:right="360"/>
        <w:jc w:val="left"/>
        <w:rPr>
          <w:sz w:val="24"/>
          <w:szCs w:val="21"/>
        </w:rPr>
      </w:pPr>
      <w:r w:rsidRPr="002A029F">
        <w:rPr>
          <w:sz w:val="24"/>
          <w:szCs w:val="21"/>
        </w:rPr>
        <w:tab/>
        <w:t xml:space="preserve">Advisors: </w:t>
      </w:r>
      <w:proofErr w:type="spellStart"/>
      <w:r w:rsidRPr="002A029F">
        <w:rPr>
          <w:sz w:val="24"/>
          <w:szCs w:val="21"/>
        </w:rPr>
        <w:t>Shahid</w:t>
      </w:r>
      <w:proofErr w:type="spellEnd"/>
      <w:r w:rsidRPr="002A029F">
        <w:rPr>
          <w:sz w:val="24"/>
          <w:szCs w:val="21"/>
        </w:rPr>
        <w:t xml:space="preserve"> Naeem and Joel </w:t>
      </w:r>
      <w:proofErr w:type="spellStart"/>
      <w:r w:rsidRPr="002A029F">
        <w:rPr>
          <w:sz w:val="24"/>
          <w:szCs w:val="21"/>
        </w:rPr>
        <w:t>Cracraft</w:t>
      </w:r>
      <w:proofErr w:type="spellEnd"/>
      <w:r w:rsidRPr="002A029F">
        <w:rPr>
          <w:sz w:val="24"/>
          <w:szCs w:val="21"/>
        </w:rPr>
        <w:t xml:space="preserve"> </w:t>
      </w:r>
      <w:r w:rsidRPr="002A029F">
        <w:rPr>
          <w:sz w:val="24"/>
          <w:szCs w:val="21"/>
        </w:rPr>
        <w:tab/>
      </w:r>
    </w:p>
    <w:p w14:paraId="07B2C8BE" w14:textId="77777777" w:rsidR="00CD2713" w:rsidRPr="002A029F" w:rsidRDefault="00CD2713" w:rsidP="00CD2713">
      <w:pPr>
        <w:pStyle w:val="ResumeName"/>
        <w:tabs>
          <w:tab w:val="right" w:pos="8640"/>
        </w:tabs>
        <w:ind w:left="360" w:right="360"/>
        <w:jc w:val="left"/>
        <w:rPr>
          <w:sz w:val="24"/>
          <w:szCs w:val="21"/>
        </w:rPr>
      </w:pPr>
      <w:r w:rsidRPr="002A029F">
        <w:rPr>
          <w:sz w:val="24"/>
          <w:szCs w:val="21"/>
        </w:rPr>
        <w:t xml:space="preserve">M.Phil. in Ecology, Evolution and Environmental Biology </w:t>
      </w:r>
      <w:r w:rsidRPr="002A029F">
        <w:rPr>
          <w:sz w:val="24"/>
          <w:szCs w:val="21"/>
        </w:rPr>
        <w:tab/>
        <w:t>2014</w:t>
      </w:r>
    </w:p>
    <w:p w14:paraId="58FFA903" w14:textId="77777777" w:rsidR="00CD2713" w:rsidRPr="002A029F" w:rsidRDefault="00CD2713" w:rsidP="00CD2713">
      <w:pPr>
        <w:pStyle w:val="ResumeName"/>
        <w:tabs>
          <w:tab w:val="right" w:pos="8640"/>
        </w:tabs>
        <w:ind w:left="360" w:right="360"/>
        <w:jc w:val="left"/>
        <w:rPr>
          <w:sz w:val="24"/>
          <w:szCs w:val="21"/>
        </w:rPr>
      </w:pPr>
      <w:r w:rsidRPr="002A029F">
        <w:rPr>
          <w:sz w:val="24"/>
          <w:szCs w:val="21"/>
        </w:rPr>
        <w:t xml:space="preserve">M.A. in Ecology, Evolution and Environmental Biology </w:t>
      </w:r>
      <w:r w:rsidRPr="002A029F">
        <w:rPr>
          <w:sz w:val="24"/>
          <w:szCs w:val="21"/>
        </w:rPr>
        <w:tab/>
        <w:t>2013</w:t>
      </w:r>
    </w:p>
    <w:p w14:paraId="6303C269" w14:textId="77777777" w:rsidR="00CD2713" w:rsidRPr="002A029F" w:rsidRDefault="00CD2713" w:rsidP="00CD2713">
      <w:pPr>
        <w:ind w:left="360" w:right="360" w:hanging="360"/>
        <w:rPr>
          <w:i/>
          <w:sz w:val="12"/>
          <w:szCs w:val="21"/>
        </w:rPr>
      </w:pPr>
    </w:p>
    <w:p w14:paraId="22462CAF" w14:textId="77777777" w:rsidR="00CD2713" w:rsidRPr="002A029F" w:rsidRDefault="00CD2713" w:rsidP="007739CD">
      <w:pPr>
        <w:pStyle w:val="ResumeName"/>
        <w:ind w:left="360" w:right="360" w:hanging="360"/>
        <w:jc w:val="left"/>
        <w:outlineLvl w:val="0"/>
        <w:rPr>
          <w:b/>
          <w:sz w:val="24"/>
          <w:szCs w:val="21"/>
        </w:rPr>
      </w:pPr>
      <w:r w:rsidRPr="002A029F">
        <w:rPr>
          <w:b/>
          <w:sz w:val="24"/>
          <w:szCs w:val="21"/>
        </w:rPr>
        <w:t>Brown University</w:t>
      </w:r>
    </w:p>
    <w:p w14:paraId="792CF6AF" w14:textId="77777777" w:rsidR="00CD2713" w:rsidRPr="002A029F" w:rsidRDefault="00CD2713" w:rsidP="00CD2713">
      <w:pPr>
        <w:pStyle w:val="ResumeName"/>
        <w:tabs>
          <w:tab w:val="right" w:pos="8640"/>
        </w:tabs>
        <w:ind w:left="360" w:right="360"/>
        <w:jc w:val="left"/>
        <w:rPr>
          <w:sz w:val="24"/>
          <w:szCs w:val="21"/>
        </w:rPr>
      </w:pPr>
      <w:r w:rsidRPr="002A029F">
        <w:rPr>
          <w:sz w:val="24"/>
          <w:szCs w:val="21"/>
        </w:rPr>
        <w:t>B.A., with honors, in Human Biology: Ecology and Evolution</w:t>
      </w:r>
      <w:r w:rsidRPr="002A029F">
        <w:rPr>
          <w:sz w:val="24"/>
          <w:szCs w:val="21"/>
        </w:rPr>
        <w:tab/>
        <w:t>2006</w:t>
      </w:r>
    </w:p>
    <w:p w14:paraId="4D0091DB" w14:textId="77777777" w:rsidR="00CD2713" w:rsidRPr="002A029F" w:rsidRDefault="00CD2713" w:rsidP="00CD2713">
      <w:pPr>
        <w:ind w:right="360"/>
        <w:rPr>
          <w:b/>
          <w:smallCaps/>
          <w:sz w:val="28"/>
          <w:szCs w:val="21"/>
        </w:rPr>
      </w:pPr>
    </w:p>
    <w:p w14:paraId="29E8692F" w14:textId="77777777" w:rsidR="00CD2713" w:rsidRPr="002A029F" w:rsidRDefault="00CD2713" w:rsidP="007739CD">
      <w:pPr>
        <w:ind w:right="360"/>
        <w:outlineLvl w:val="0"/>
        <w:rPr>
          <w:b/>
          <w:smallCaps/>
          <w:sz w:val="28"/>
          <w:szCs w:val="21"/>
          <w:u w:val="single"/>
        </w:rPr>
      </w:pPr>
      <w:r w:rsidRPr="002A029F">
        <w:rPr>
          <w:b/>
          <w:smallCaps/>
          <w:sz w:val="28"/>
          <w:szCs w:val="21"/>
          <w:u w:val="single"/>
        </w:rPr>
        <w:t>Employment</w:t>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p>
    <w:p w14:paraId="5417F5C2" w14:textId="77777777" w:rsidR="00A04228" w:rsidRPr="002A029F" w:rsidRDefault="00A04228" w:rsidP="00DD263A">
      <w:pPr>
        <w:ind w:right="360"/>
        <w:rPr>
          <w:i/>
          <w:sz w:val="12"/>
          <w:szCs w:val="21"/>
        </w:rPr>
      </w:pPr>
    </w:p>
    <w:p w14:paraId="2D9A9432" w14:textId="3FF84557" w:rsidR="00115069" w:rsidRDefault="00115069" w:rsidP="00115069">
      <w:pPr>
        <w:ind w:left="720" w:right="360" w:hanging="360"/>
        <w:rPr>
          <w:szCs w:val="21"/>
        </w:rPr>
      </w:pPr>
      <w:r w:rsidRPr="002A029F">
        <w:rPr>
          <w:szCs w:val="21"/>
        </w:rPr>
        <w:sym w:font="Symbol" w:char="F0B7"/>
      </w:r>
      <w:r w:rsidRPr="002A029F">
        <w:rPr>
          <w:szCs w:val="21"/>
        </w:rPr>
        <w:tab/>
      </w:r>
      <w:r>
        <w:rPr>
          <w:szCs w:val="21"/>
        </w:rPr>
        <w:t>Assistant Professor</w:t>
      </w:r>
      <w:r w:rsidRPr="002A029F">
        <w:rPr>
          <w:szCs w:val="21"/>
        </w:rPr>
        <w:t xml:space="preserve">, </w:t>
      </w:r>
      <w:r>
        <w:rPr>
          <w:szCs w:val="21"/>
        </w:rPr>
        <w:t>School for Environment and Sustainability</w:t>
      </w:r>
      <w:r w:rsidRPr="002A029F">
        <w:rPr>
          <w:szCs w:val="21"/>
        </w:rPr>
        <w:t xml:space="preserve">, University of Michigan, </w:t>
      </w:r>
      <w:r w:rsidR="00D82FF0">
        <w:rPr>
          <w:szCs w:val="21"/>
        </w:rPr>
        <w:t>September 2019</w:t>
      </w:r>
      <w:r w:rsidR="004C254F">
        <w:rPr>
          <w:szCs w:val="21"/>
        </w:rPr>
        <w:t xml:space="preserve"> – present</w:t>
      </w:r>
    </w:p>
    <w:p w14:paraId="363BEA78" w14:textId="169E3C0A" w:rsidR="00A04228" w:rsidRPr="002A029F" w:rsidRDefault="00CD2713" w:rsidP="00CD2713">
      <w:pPr>
        <w:ind w:left="720" w:right="360" w:hanging="360"/>
        <w:rPr>
          <w:szCs w:val="21"/>
        </w:rPr>
      </w:pPr>
      <w:r w:rsidRPr="002A029F">
        <w:rPr>
          <w:szCs w:val="21"/>
        </w:rPr>
        <w:sym w:font="Symbol" w:char="F0B7"/>
      </w:r>
      <w:r w:rsidRPr="002A029F">
        <w:rPr>
          <w:szCs w:val="21"/>
        </w:rPr>
        <w:tab/>
      </w:r>
      <w:r w:rsidR="00A04228" w:rsidRPr="002A029F">
        <w:rPr>
          <w:szCs w:val="21"/>
        </w:rPr>
        <w:t>Postdoctoral Researcher, Department of Ecology and Evolutionary Biolog</w:t>
      </w:r>
      <w:r w:rsidR="00DD263A" w:rsidRPr="002A029F">
        <w:rPr>
          <w:szCs w:val="21"/>
        </w:rPr>
        <w:t>y, University of Michigan</w:t>
      </w:r>
      <w:r w:rsidR="004840E1" w:rsidRPr="002A029F">
        <w:rPr>
          <w:szCs w:val="21"/>
        </w:rPr>
        <w:t xml:space="preserve">, </w:t>
      </w:r>
      <w:r w:rsidR="00DD263A" w:rsidRPr="002A029F">
        <w:rPr>
          <w:szCs w:val="21"/>
        </w:rPr>
        <w:t>2017-</w:t>
      </w:r>
      <w:r w:rsidR="00115069">
        <w:rPr>
          <w:szCs w:val="21"/>
        </w:rPr>
        <w:t>2019</w:t>
      </w:r>
    </w:p>
    <w:p w14:paraId="339ED303" w14:textId="77777777" w:rsidR="00CD2713" w:rsidRPr="002A029F" w:rsidRDefault="00A04228" w:rsidP="00CD2713">
      <w:pPr>
        <w:ind w:left="720" w:right="360" w:hanging="360"/>
        <w:rPr>
          <w:bCs/>
          <w:szCs w:val="21"/>
        </w:rPr>
      </w:pPr>
      <w:r w:rsidRPr="002A029F">
        <w:rPr>
          <w:szCs w:val="21"/>
        </w:rPr>
        <w:sym w:font="Symbol" w:char="F0B7"/>
      </w:r>
      <w:r w:rsidRPr="002A029F">
        <w:rPr>
          <w:szCs w:val="21"/>
        </w:rPr>
        <w:tab/>
      </w:r>
      <w:r w:rsidR="00CD2713" w:rsidRPr="002A029F">
        <w:rPr>
          <w:bCs/>
          <w:szCs w:val="21"/>
        </w:rPr>
        <w:t>Pacific Programs Manager, Center for Biodiversity and Conservation, American Museum of Natural History, July 2010-July 2011</w:t>
      </w:r>
    </w:p>
    <w:p w14:paraId="6F11F6A0" w14:textId="77777777" w:rsidR="00CD2713" w:rsidRPr="002A029F" w:rsidRDefault="00CD2713" w:rsidP="00CD2713">
      <w:pPr>
        <w:ind w:left="720" w:right="360" w:hanging="360"/>
        <w:rPr>
          <w:bCs/>
          <w:szCs w:val="21"/>
        </w:rPr>
      </w:pPr>
      <w:r w:rsidRPr="002A029F">
        <w:rPr>
          <w:szCs w:val="21"/>
        </w:rPr>
        <w:sym w:font="Symbol" w:char="F0B7"/>
      </w:r>
      <w:r w:rsidRPr="002A029F">
        <w:rPr>
          <w:szCs w:val="21"/>
        </w:rPr>
        <w:tab/>
      </w:r>
      <w:r w:rsidRPr="002A029F">
        <w:rPr>
          <w:bCs/>
          <w:szCs w:val="21"/>
        </w:rPr>
        <w:t>Production Manager, Network of Conservation Educators and Practitioners, Center for Biodiversity and Conservation, American Museum of Natural History, August 2007-July 2010</w:t>
      </w:r>
    </w:p>
    <w:p w14:paraId="1F2F3E7B" w14:textId="77777777" w:rsidR="00CD2713" w:rsidRPr="002A029F" w:rsidRDefault="00CD2713" w:rsidP="00CD2713">
      <w:pPr>
        <w:ind w:right="360"/>
        <w:rPr>
          <w:bCs/>
          <w:iCs/>
          <w:szCs w:val="21"/>
        </w:rPr>
      </w:pPr>
    </w:p>
    <w:p w14:paraId="4E1BB5C3" w14:textId="67FB5815" w:rsidR="00276BC5" w:rsidRPr="002A029F" w:rsidRDefault="00CD2713" w:rsidP="000647FC">
      <w:pPr>
        <w:ind w:right="360"/>
        <w:outlineLvl w:val="0"/>
        <w:rPr>
          <w:b/>
          <w:smallCaps/>
          <w:sz w:val="28"/>
          <w:szCs w:val="21"/>
          <w:u w:val="single"/>
        </w:rPr>
      </w:pPr>
      <w:r w:rsidRPr="002A029F">
        <w:rPr>
          <w:b/>
          <w:smallCaps/>
          <w:sz w:val="28"/>
          <w:szCs w:val="21"/>
          <w:u w:val="single"/>
        </w:rPr>
        <w:t>Publications</w:t>
      </w:r>
      <w:r w:rsidR="000F40FF">
        <w:rPr>
          <w:b/>
          <w:smallCaps/>
          <w:sz w:val="28"/>
          <w:szCs w:val="21"/>
          <w:u w:val="single"/>
        </w:rPr>
        <w:t xml:space="preserve"> (</w:t>
      </w:r>
      <w:r w:rsidR="000F40FF" w:rsidRPr="000F40FF">
        <w:rPr>
          <w:szCs w:val="21"/>
          <w:u w:val="single"/>
          <w:vertAlign w:val="superscript"/>
        </w:rPr>
        <w:sym w:font="Symbol" w:char="F02A"/>
      </w:r>
      <w:r w:rsidR="000F40FF" w:rsidRPr="000F40FF">
        <w:rPr>
          <w:sz w:val="20"/>
          <w:szCs w:val="21"/>
          <w:u w:val="single"/>
        </w:rPr>
        <w:t>student or postdoc</w:t>
      </w:r>
      <w:r w:rsidR="000F40FF">
        <w:rPr>
          <w:sz w:val="20"/>
          <w:szCs w:val="21"/>
          <w:u w:val="single"/>
        </w:rPr>
        <w:t xml:space="preserve"> in </w:t>
      </w:r>
      <w:r w:rsidR="00A369E7">
        <w:rPr>
          <w:sz w:val="20"/>
          <w:szCs w:val="21"/>
          <w:u w:val="single"/>
        </w:rPr>
        <w:t>the</w:t>
      </w:r>
      <w:r w:rsidR="000F40FF">
        <w:rPr>
          <w:sz w:val="20"/>
          <w:szCs w:val="21"/>
          <w:u w:val="single"/>
        </w:rPr>
        <w:t xml:space="preserve"> lab</w:t>
      </w:r>
      <w:r w:rsidR="000F40FF">
        <w:rPr>
          <w:b/>
          <w:smallCaps/>
          <w:sz w:val="28"/>
          <w:szCs w:val="21"/>
          <w:u w:val="single"/>
        </w:rPr>
        <w:t>)</w:t>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p>
    <w:p w14:paraId="08EB4942" w14:textId="77777777" w:rsidR="008C3A83" w:rsidRPr="002A029F" w:rsidRDefault="008C3A83" w:rsidP="00C25225">
      <w:pPr>
        <w:ind w:right="360"/>
        <w:rPr>
          <w:i/>
          <w:sz w:val="12"/>
          <w:szCs w:val="21"/>
        </w:rPr>
      </w:pPr>
    </w:p>
    <w:p w14:paraId="7C273FBC" w14:textId="1C70A487" w:rsidR="008C3A83" w:rsidRPr="008C3A83" w:rsidRDefault="008C3A83" w:rsidP="008C3A83">
      <w:pPr>
        <w:ind w:right="360"/>
        <w:rPr>
          <w:i/>
          <w:szCs w:val="21"/>
        </w:rPr>
      </w:pPr>
      <w:r>
        <w:rPr>
          <w:i/>
          <w:szCs w:val="21"/>
        </w:rPr>
        <w:t>Submitted or in review</w:t>
      </w:r>
    </w:p>
    <w:p w14:paraId="2CD85BEF" w14:textId="426DB48F" w:rsidR="008C3A83" w:rsidRPr="008C3A83" w:rsidRDefault="008C3A83" w:rsidP="008C3A83">
      <w:pPr>
        <w:numPr>
          <w:ilvl w:val="0"/>
          <w:numId w:val="3"/>
        </w:numPr>
        <w:ind w:left="360" w:right="360"/>
        <w:rPr>
          <w:szCs w:val="21"/>
        </w:rPr>
      </w:pPr>
      <w:proofErr w:type="spellStart"/>
      <w:r w:rsidRPr="005F4239">
        <w:rPr>
          <w:szCs w:val="21"/>
        </w:rPr>
        <w:t>Anujan</w:t>
      </w:r>
      <w:proofErr w:type="spellEnd"/>
      <w:r w:rsidRPr="005F4239">
        <w:rPr>
          <w:szCs w:val="21"/>
        </w:rPr>
        <w:t xml:space="preserve">, K., S.A. </w:t>
      </w:r>
      <w:proofErr w:type="spellStart"/>
      <w:r w:rsidRPr="005F4239">
        <w:rPr>
          <w:szCs w:val="21"/>
        </w:rPr>
        <w:t>Heilpern</w:t>
      </w:r>
      <w:proofErr w:type="spellEnd"/>
      <w:r w:rsidRPr="005F4239">
        <w:rPr>
          <w:szCs w:val="21"/>
        </w:rPr>
        <w:t xml:space="preserve">, C.M. Prager, </w:t>
      </w:r>
      <w:r w:rsidRPr="005F4239">
        <w:rPr>
          <w:b/>
          <w:szCs w:val="21"/>
        </w:rPr>
        <w:t>B.C. Weeks</w:t>
      </w:r>
      <w:r w:rsidRPr="005F4239">
        <w:rPr>
          <w:szCs w:val="21"/>
        </w:rPr>
        <w:t>, S. Naeem. Trophic complexity alters the diversity-multifunctionality relationship in experimental grassland mesocosms</w:t>
      </w:r>
      <w:r>
        <w:rPr>
          <w:i/>
        </w:rPr>
        <w:t>.</w:t>
      </w:r>
    </w:p>
    <w:p w14:paraId="0165932D" w14:textId="77777777" w:rsidR="008C3A83" w:rsidRPr="005F76F8" w:rsidRDefault="008C3A83" w:rsidP="008C3A83">
      <w:pPr>
        <w:pStyle w:val="ListParagraph"/>
        <w:ind w:right="360"/>
        <w:rPr>
          <w:i/>
          <w:sz w:val="12"/>
          <w:szCs w:val="21"/>
        </w:rPr>
      </w:pPr>
    </w:p>
    <w:p w14:paraId="537C524F" w14:textId="78180ED9" w:rsidR="00E7432A" w:rsidRDefault="008C3A83" w:rsidP="00E7432A">
      <w:pPr>
        <w:numPr>
          <w:ilvl w:val="0"/>
          <w:numId w:val="3"/>
        </w:numPr>
        <w:ind w:left="360" w:right="360"/>
        <w:rPr>
          <w:szCs w:val="21"/>
        </w:rPr>
      </w:pPr>
      <w:r w:rsidRPr="002A029F">
        <w:rPr>
          <w:b/>
          <w:szCs w:val="21"/>
        </w:rPr>
        <w:t>Weeks, B.C.</w:t>
      </w:r>
      <w:r w:rsidRPr="002A029F">
        <w:rPr>
          <w:szCs w:val="21"/>
        </w:rPr>
        <w:t xml:space="preserve">, S. Naeem, </w:t>
      </w:r>
      <w:r>
        <w:rPr>
          <w:szCs w:val="21"/>
        </w:rPr>
        <w:t xml:space="preserve">B.M. Winger, </w:t>
      </w:r>
      <w:r w:rsidRPr="002A029F">
        <w:rPr>
          <w:szCs w:val="21"/>
        </w:rPr>
        <w:t xml:space="preserve">and J. </w:t>
      </w:r>
      <w:proofErr w:type="spellStart"/>
      <w:r w:rsidRPr="002A029F">
        <w:rPr>
          <w:szCs w:val="21"/>
        </w:rPr>
        <w:t>Cracraft</w:t>
      </w:r>
      <w:proofErr w:type="spellEnd"/>
      <w:r w:rsidRPr="002A029F">
        <w:rPr>
          <w:szCs w:val="21"/>
        </w:rPr>
        <w:t xml:space="preserve">. </w:t>
      </w:r>
      <w:r>
        <w:rPr>
          <w:szCs w:val="21"/>
        </w:rPr>
        <w:t>There is a complex relationship between morphology and behavior in mixed-species flocks of island birds</w:t>
      </w:r>
      <w:r w:rsidRPr="002A029F">
        <w:rPr>
          <w:szCs w:val="21"/>
        </w:rPr>
        <w:t xml:space="preserve">. </w:t>
      </w:r>
    </w:p>
    <w:p w14:paraId="3D99ED2A" w14:textId="77777777" w:rsidR="00E7432A" w:rsidRPr="005F76F8" w:rsidRDefault="00E7432A" w:rsidP="00E7432A">
      <w:pPr>
        <w:pStyle w:val="ListParagraph"/>
        <w:ind w:right="360"/>
        <w:rPr>
          <w:i/>
          <w:sz w:val="12"/>
          <w:szCs w:val="21"/>
        </w:rPr>
      </w:pPr>
    </w:p>
    <w:p w14:paraId="4DFE98DC" w14:textId="1205F7B5" w:rsidR="00E7432A" w:rsidRPr="00E7432A" w:rsidRDefault="00E7432A" w:rsidP="00E7432A">
      <w:pPr>
        <w:numPr>
          <w:ilvl w:val="0"/>
          <w:numId w:val="3"/>
        </w:numPr>
        <w:ind w:left="360" w:right="360"/>
        <w:rPr>
          <w:szCs w:val="21"/>
        </w:rPr>
      </w:pPr>
      <w:r>
        <w:rPr>
          <w:b/>
          <w:szCs w:val="21"/>
        </w:rPr>
        <w:t xml:space="preserve">Weeks, B.C. </w:t>
      </w:r>
      <w:r>
        <w:rPr>
          <w:szCs w:val="21"/>
        </w:rPr>
        <w:t>Operational taxonom</w:t>
      </w:r>
      <w:r w:rsidR="00F939B7">
        <w:rPr>
          <w:szCs w:val="21"/>
        </w:rPr>
        <w:t>ic units are unreliable reflections</w:t>
      </w:r>
      <w:r>
        <w:rPr>
          <w:szCs w:val="21"/>
        </w:rPr>
        <w:t xml:space="preserve"> of biodiversity.</w:t>
      </w:r>
    </w:p>
    <w:p w14:paraId="3A89BBAC" w14:textId="77777777" w:rsidR="00E954ED" w:rsidRPr="005F76F8" w:rsidRDefault="00E954ED" w:rsidP="00E954ED">
      <w:pPr>
        <w:pStyle w:val="ListParagraph"/>
        <w:ind w:right="360"/>
        <w:rPr>
          <w:i/>
          <w:sz w:val="12"/>
          <w:szCs w:val="21"/>
        </w:rPr>
      </w:pPr>
    </w:p>
    <w:p w14:paraId="08FA26FB" w14:textId="2C7D972B" w:rsidR="008C3A83" w:rsidRPr="008C3A83" w:rsidRDefault="008C3A83" w:rsidP="008C3A83">
      <w:pPr>
        <w:ind w:right="360"/>
        <w:rPr>
          <w:i/>
          <w:szCs w:val="21"/>
        </w:rPr>
      </w:pPr>
      <w:r>
        <w:rPr>
          <w:i/>
          <w:szCs w:val="21"/>
        </w:rPr>
        <w:t>Published or in press</w:t>
      </w:r>
    </w:p>
    <w:p w14:paraId="1BE2CA28" w14:textId="7F3A46CE" w:rsidR="008C3A83" w:rsidRDefault="008C3A83" w:rsidP="008C3A83">
      <w:pPr>
        <w:numPr>
          <w:ilvl w:val="0"/>
          <w:numId w:val="3"/>
        </w:numPr>
        <w:ind w:left="360" w:right="360"/>
        <w:rPr>
          <w:szCs w:val="21"/>
        </w:rPr>
      </w:pPr>
      <w:r>
        <w:rPr>
          <w:szCs w:val="21"/>
        </w:rPr>
        <w:t xml:space="preserve">Oliver, R.Y., P.J. Mahoney, E. </w:t>
      </w:r>
      <w:proofErr w:type="spellStart"/>
      <w:r>
        <w:rPr>
          <w:szCs w:val="21"/>
        </w:rPr>
        <w:t>Gurarie</w:t>
      </w:r>
      <w:proofErr w:type="spellEnd"/>
      <w:r>
        <w:rPr>
          <w:szCs w:val="21"/>
        </w:rPr>
        <w:t xml:space="preserve">, N. </w:t>
      </w:r>
      <w:proofErr w:type="spellStart"/>
      <w:r>
        <w:rPr>
          <w:szCs w:val="21"/>
        </w:rPr>
        <w:t>Krikun</w:t>
      </w:r>
      <w:proofErr w:type="spellEnd"/>
      <w:r>
        <w:rPr>
          <w:szCs w:val="21"/>
        </w:rPr>
        <w:t xml:space="preserve">, </w:t>
      </w:r>
      <w:r>
        <w:rPr>
          <w:b/>
          <w:szCs w:val="21"/>
        </w:rPr>
        <w:t>B.C. Weeks</w:t>
      </w:r>
      <w:r>
        <w:rPr>
          <w:szCs w:val="21"/>
        </w:rPr>
        <w:t xml:space="preserve">, M. </w:t>
      </w:r>
      <w:proofErr w:type="spellStart"/>
      <w:r>
        <w:rPr>
          <w:szCs w:val="21"/>
        </w:rPr>
        <w:t>Hebblewhite</w:t>
      </w:r>
      <w:proofErr w:type="spellEnd"/>
      <w:r>
        <w:rPr>
          <w:szCs w:val="21"/>
        </w:rPr>
        <w:t xml:space="preserve">, G. Liston, and N. </w:t>
      </w:r>
      <w:proofErr w:type="spellStart"/>
      <w:r>
        <w:rPr>
          <w:szCs w:val="21"/>
        </w:rPr>
        <w:t>Boelman</w:t>
      </w:r>
      <w:proofErr w:type="spellEnd"/>
      <w:r>
        <w:rPr>
          <w:szCs w:val="21"/>
        </w:rPr>
        <w:t xml:space="preserve">. </w:t>
      </w:r>
      <w:r w:rsidR="003D3AAF">
        <w:rPr>
          <w:szCs w:val="21"/>
        </w:rPr>
        <w:t>2020</w:t>
      </w:r>
      <w:r>
        <w:rPr>
          <w:szCs w:val="21"/>
        </w:rPr>
        <w:t xml:space="preserve">. Dynamic responses to the local environment are a mechanism for shifting migratory phenology. </w:t>
      </w:r>
      <w:r>
        <w:rPr>
          <w:i/>
          <w:szCs w:val="21"/>
        </w:rPr>
        <w:t>Environmental Research Letters</w:t>
      </w:r>
      <w:r w:rsidR="003D3AAF">
        <w:rPr>
          <w:szCs w:val="21"/>
        </w:rPr>
        <w:t>. 15(4): 045003.</w:t>
      </w:r>
    </w:p>
    <w:p w14:paraId="1D28EB02" w14:textId="77777777" w:rsidR="008C3A83" w:rsidRPr="005F76F8" w:rsidRDefault="008C3A83" w:rsidP="008C3A83">
      <w:pPr>
        <w:pStyle w:val="ListParagraph"/>
        <w:ind w:right="360"/>
        <w:rPr>
          <w:i/>
          <w:sz w:val="12"/>
          <w:szCs w:val="21"/>
        </w:rPr>
      </w:pPr>
    </w:p>
    <w:p w14:paraId="2F9269D9" w14:textId="345FE970" w:rsidR="005F76F8" w:rsidRPr="001E4289" w:rsidRDefault="005F76F8" w:rsidP="005F76F8">
      <w:pPr>
        <w:numPr>
          <w:ilvl w:val="0"/>
          <w:numId w:val="3"/>
        </w:numPr>
        <w:ind w:left="360" w:right="360"/>
        <w:rPr>
          <w:szCs w:val="21"/>
        </w:rPr>
      </w:pPr>
      <w:r w:rsidRPr="002A029F">
        <w:rPr>
          <w:b/>
          <w:szCs w:val="21"/>
        </w:rPr>
        <w:t>Weeks, B.C.</w:t>
      </w:r>
      <w:r w:rsidRPr="002A029F">
        <w:rPr>
          <w:szCs w:val="21"/>
        </w:rPr>
        <w:t xml:space="preserve">, D. Willard, </w:t>
      </w:r>
      <w:r w:rsidR="000F40FF">
        <w:rPr>
          <w:szCs w:val="21"/>
        </w:rPr>
        <w:t xml:space="preserve">M. </w:t>
      </w:r>
      <w:proofErr w:type="spellStart"/>
      <w:r w:rsidR="000F40FF">
        <w:rPr>
          <w:szCs w:val="21"/>
        </w:rPr>
        <w:t>Zimova</w:t>
      </w:r>
      <w:proofErr w:type="spellEnd"/>
      <w:r w:rsidR="000F40FF" w:rsidRPr="000F40FF">
        <w:rPr>
          <w:szCs w:val="21"/>
          <w:vertAlign w:val="superscript"/>
        </w:rPr>
        <w:sym w:font="Symbol" w:char="F02A"/>
      </w:r>
      <w:r w:rsidR="000F40FF">
        <w:rPr>
          <w:szCs w:val="21"/>
        </w:rPr>
        <w:t xml:space="preserve">, </w:t>
      </w:r>
      <w:r w:rsidRPr="002A029F">
        <w:rPr>
          <w:szCs w:val="21"/>
        </w:rPr>
        <w:t xml:space="preserve">M. Hennen, M. </w:t>
      </w:r>
      <w:proofErr w:type="spellStart"/>
      <w:r w:rsidRPr="002A029F">
        <w:rPr>
          <w:szCs w:val="21"/>
        </w:rPr>
        <w:t>Witynski</w:t>
      </w:r>
      <w:proofErr w:type="spellEnd"/>
      <w:r w:rsidRPr="002A029F">
        <w:rPr>
          <w:szCs w:val="21"/>
        </w:rPr>
        <w:t xml:space="preserve">, A. Ellis, S. Florida, and B.M. Winger. </w:t>
      </w:r>
      <w:r w:rsidR="001E4289">
        <w:rPr>
          <w:szCs w:val="21"/>
        </w:rPr>
        <w:t>20</w:t>
      </w:r>
      <w:r w:rsidR="009E7066">
        <w:rPr>
          <w:szCs w:val="21"/>
        </w:rPr>
        <w:t>20</w:t>
      </w:r>
      <w:r w:rsidRPr="002A029F">
        <w:rPr>
          <w:szCs w:val="21"/>
        </w:rPr>
        <w:t xml:space="preserve">. </w:t>
      </w:r>
      <w:r>
        <w:rPr>
          <w:szCs w:val="21"/>
        </w:rPr>
        <w:t>Shared morphological consequences of global warming in North American migratory birds.</w:t>
      </w:r>
      <w:r w:rsidR="00664ED5">
        <w:rPr>
          <w:szCs w:val="21"/>
        </w:rPr>
        <w:t xml:space="preserve"> </w:t>
      </w:r>
      <w:r w:rsidR="00664ED5">
        <w:rPr>
          <w:i/>
          <w:szCs w:val="21"/>
        </w:rPr>
        <w:t>Ecology Letters</w:t>
      </w:r>
      <w:r w:rsidR="005F4239">
        <w:rPr>
          <w:i/>
          <w:szCs w:val="21"/>
        </w:rPr>
        <w:t>.</w:t>
      </w:r>
      <w:r w:rsidR="009E7066">
        <w:rPr>
          <w:i/>
          <w:szCs w:val="21"/>
        </w:rPr>
        <w:t xml:space="preserve"> </w:t>
      </w:r>
      <w:r w:rsidR="00173BAC">
        <w:rPr>
          <w:szCs w:val="21"/>
        </w:rPr>
        <w:t>23(2): 316-325.</w:t>
      </w:r>
    </w:p>
    <w:p w14:paraId="592C4572" w14:textId="77777777" w:rsidR="001E4289" w:rsidRPr="005F76F8" w:rsidRDefault="001E4289" w:rsidP="001E4289">
      <w:pPr>
        <w:pStyle w:val="ListParagraph"/>
        <w:ind w:right="360"/>
        <w:rPr>
          <w:i/>
          <w:sz w:val="12"/>
          <w:szCs w:val="21"/>
        </w:rPr>
      </w:pPr>
    </w:p>
    <w:p w14:paraId="666FAFB4" w14:textId="7AD26594" w:rsidR="001E4289" w:rsidRPr="001E4289" w:rsidRDefault="001E4289" w:rsidP="00A76710">
      <w:pPr>
        <w:ind w:left="720" w:right="360"/>
        <w:rPr>
          <w:szCs w:val="21"/>
        </w:rPr>
      </w:pPr>
      <w:r>
        <w:rPr>
          <w:szCs w:val="21"/>
        </w:rPr>
        <w:t xml:space="preserve">Covered in </w:t>
      </w:r>
      <w:r>
        <w:rPr>
          <w:i/>
          <w:szCs w:val="21"/>
        </w:rPr>
        <w:t xml:space="preserve">Science, Wall Street Journal, Washington Post, BBC News, Le Monde, El País, </w:t>
      </w:r>
      <w:r>
        <w:rPr>
          <w:szCs w:val="21"/>
        </w:rPr>
        <w:t>and over 100 additional news outlets</w:t>
      </w:r>
      <w:r w:rsidR="00B25D78">
        <w:rPr>
          <w:szCs w:val="21"/>
        </w:rPr>
        <w:t xml:space="preserve"> from over 10 countries</w:t>
      </w:r>
      <w:r>
        <w:rPr>
          <w:szCs w:val="21"/>
        </w:rPr>
        <w:t xml:space="preserve">. </w:t>
      </w:r>
      <w:hyperlink r:id="rId9" w:history="1">
        <w:r w:rsidR="009E7066">
          <w:rPr>
            <w:rStyle w:val="Hyperlink"/>
            <w:szCs w:val="21"/>
          </w:rPr>
          <w:t xml:space="preserve">Highest </w:t>
        </w:r>
        <w:proofErr w:type="spellStart"/>
        <w:r w:rsidR="009E7066">
          <w:rPr>
            <w:rStyle w:val="Hyperlink"/>
            <w:szCs w:val="21"/>
          </w:rPr>
          <w:t>altmetric</w:t>
        </w:r>
        <w:proofErr w:type="spellEnd"/>
        <w:r w:rsidR="009E7066">
          <w:rPr>
            <w:rStyle w:val="Hyperlink"/>
            <w:szCs w:val="21"/>
          </w:rPr>
          <w:t xml:space="preserve"> score </w:t>
        </w:r>
        <w:r w:rsidR="00173BAC">
          <w:rPr>
            <w:rStyle w:val="Hyperlink"/>
            <w:szCs w:val="21"/>
          </w:rPr>
          <w:t xml:space="preserve">for a paper </w:t>
        </w:r>
        <w:r w:rsidR="009E7066">
          <w:rPr>
            <w:rStyle w:val="Hyperlink"/>
            <w:szCs w:val="21"/>
          </w:rPr>
          <w:t>in the history of the journal; c</w:t>
        </w:r>
        <w:r w:rsidRPr="001E4289">
          <w:rPr>
            <w:rStyle w:val="Hyperlink"/>
            <w:szCs w:val="21"/>
          </w:rPr>
          <w:t xml:space="preserve">omplete </w:t>
        </w:r>
        <w:proofErr w:type="spellStart"/>
        <w:r w:rsidR="009E7066">
          <w:rPr>
            <w:rStyle w:val="Hyperlink"/>
            <w:szCs w:val="21"/>
          </w:rPr>
          <w:t>a</w:t>
        </w:r>
        <w:r w:rsidRPr="001E4289">
          <w:rPr>
            <w:rStyle w:val="Hyperlink"/>
            <w:szCs w:val="21"/>
          </w:rPr>
          <w:t>ltmetrics</w:t>
        </w:r>
        <w:proofErr w:type="spellEnd"/>
        <w:r w:rsidRPr="001E4289">
          <w:rPr>
            <w:rStyle w:val="Hyperlink"/>
            <w:szCs w:val="21"/>
          </w:rPr>
          <w:t xml:space="preserve"> here.</w:t>
        </w:r>
      </w:hyperlink>
    </w:p>
    <w:p w14:paraId="2B26C10B" w14:textId="77777777" w:rsidR="005F76F8" w:rsidRPr="005F76F8" w:rsidRDefault="005F76F8" w:rsidP="005F76F8">
      <w:pPr>
        <w:pStyle w:val="ListParagraph"/>
        <w:ind w:right="360"/>
        <w:rPr>
          <w:i/>
          <w:sz w:val="12"/>
          <w:szCs w:val="21"/>
        </w:rPr>
      </w:pPr>
    </w:p>
    <w:p w14:paraId="4ADCB8F1" w14:textId="7414FA89" w:rsidR="005F76F8" w:rsidRPr="005F76F8" w:rsidRDefault="005F76F8" w:rsidP="005F76F8">
      <w:pPr>
        <w:numPr>
          <w:ilvl w:val="0"/>
          <w:numId w:val="3"/>
        </w:numPr>
        <w:ind w:left="360" w:right="360"/>
        <w:rPr>
          <w:szCs w:val="21"/>
        </w:rPr>
      </w:pPr>
      <w:proofErr w:type="spellStart"/>
      <w:r w:rsidRPr="00BC224E">
        <w:rPr>
          <w:szCs w:val="21"/>
        </w:rPr>
        <w:t>Pigot</w:t>
      </w:r>
      <w:proofErr w:type="spellEnd"/>
      <w:r w:rsidRPr="00BC224E">
        <w:rPr>
          <w:szCs w:val="21"/>
        </w:rPr>
        <w:t xml:space="preserve">, A.L., C. Sheard, </w:t>
      </w:r>
      <w:r w:rsidR="00B50230" w:rsidRPr="00BC224E">
        <w:rPr>
          <w:szCs w:val="21"/>
        </w:rPr>
        <w:t xml:space="preserve">E.T. Miller, </w:t>
      </w:r>
      <w:r w:rsidRPr="00BC224E">
        <w:rPr>
          <w:szCs w:val="21"/>
        </w:rPr>
        <w:t xml:space="preserve">T.P. Bregman, B.G. Freeman, </w:t>
      </w:r>
      <w:r w:rsidR="00B50230">
        <w:rPr>
          <w:szCs w:val="21"/>
        </w:rPr>
        <w:t xml:space="preserve">U. Roll, </w:t>
      </w:r>
      <w:r w:rsidRPr="00BC224E">
        <w:rPr>
          <w:szCs w:val="21"/>
        </w:rPr>
        <w:t xml:space="preserve">N. Seddon, </w:t>
      </w:r>
      <w:r w:rsidR="00B50230" w:rsidRPr="00BC224E">
        <w:rPr>
          <w:szCs w:val="21"/>
        </w:rPr>
        <w:t xml:space="preserve">D. </w:t>
      </w:r>
      <w:proofErr w:type="spellStart"/>
      <w:r w:rsidR="00B50230" w:rsidRPr="00BC224E">
        <w:rPr>
          <w:szCs w:val="21"/>
        </w:rPr>
        <w:t>Swindlehurst</w:t>
      </w:r>
      <w:proofErr w:type="spellEnd"/>
      <w:r w:rsidR="00B50230" w:rsidRPr="00BC224E">
        <w:rPr>
          <w:szCs w:val="21"/>
        </w:rPr>
        <w:t>,</w:t>
      </w:r>
      <w:r w:rsidR="00B50230">
        <w:rPr>
          <w:szCs w:val="21"/>
        </w:rPr>
        <w:t xml:space="preserve"> </w:t>
      </w:r>
      <w:r w:rsidRPr="00BC224E">
        <w:rPr>
          <w:b/>
          <w:szCs w:val="21"/>
        </w:rPr>
        <w:t>B.C. Weeks</w:t>
      </w:r>
      <w:r w:rsidRPr="00BC224E">
        <w:rPr>
          <w:szCs w:val="21"/>
        </w:rPr>
        <w:t>, and J.A. Tobias.</w:t>
      </w:r>
      <w:r>
        <w:rPr>
          <w:szCs w:val="21"/>
        </w:rPr>
        <w:t xml:space="preserve"> </w:t>
      </w:r>
      <w:r w:rsidR="009E7066">
        <w:rPr>
          <w:szCs w:val="21"/>
        </w:rPr>
        <w:t>2020</w:t>
      </w:r>
      <w:r>
        <w:rPr>
          <w:szCs w:val="21"/>
        </w:rPr>
        <w:t>.</w:t>
      </w:r>
      <w:r w:rsidRPr="00BC224E">
        <w:rPr>
          <w:szCs w:val="21"/>
        </w:rPr>
        <w:t xml:space="preserve"> </w:t>
      </w:r>
      <w:r w:rsidR="00FC73C1">
        <w:rPr>
          <w:szCs w:val="21"/>
        </w:rPr>
        <w:t>Macroevolutionary convergence connects morphological form to ecological function in birds</w:t>
      </w:r>
      <w:r w:rsidRPr="00BC224E">
        <w:rPr>
          <w:szCs w:val="21"/>
        </w:rPr>
        <w:t>.</w:t>
      </w:r>
      <w:r w:rsidR="00664ED5">
        <w:rPr>
          <w:szCs w:val="21"/>
        </w:rPr>
        <w:t xml:space="preserve"> </w:t>
      </w:r>
      <w:r w:rsidR="00FC73C1">
        <w:rPr>
          <w:i/>
          <w:szCs w:val="21"/>
        </w:rPr>
        <w:t>Nature Ecology and Evolution.</w:t>
      </w:r>
      <w:r w:rsidR="00173BAC">
        <w:rPr>
          <w:i/>
          <w:szCs w:val="21"/>
        </w:rPr>
        <w:t xml:space="preserve"> </w:t>
      </w:r>
      <w:r w:rsidR="00173BAC">
        <w:rPr>
          <w:szCs w:val="21"/>
        </w:rPr>
        <w:t>4: 230-239.</w:t>
      </w:r>
    </w:p>
    <w:p w14:paraId="3E5B92BD" w14:textId="77777777" w:rsidR="005F4239" w:rsidRPr="005F4239" w:rsidRDefault="005F4239" w:rsidP="005F4239">
      <w:pPr>
        <w:ind w:right="360"/>
        <w:rPr>
          <w:i/>
          <w:sz w:val="12"/>
          <w:szCs w:val="21"/>
        </w:rPr>
      </w:pPr>
    </w:p>
    <w:p w14:paraId="3C059EE3" w14:textId="3B248C67" w:rsidR="00E14994" w:rsidRPr="00D81376" w:rsidRDefault="00E14994" w:rsidP="00E14994">
      <w:pPr>
        <w:numPr>
          <w:ilvl w:val="0"/>
          <w:numId w:val="3"/>
        </w:numPr>
        <w:ind w:left="360" w:right="360"/>
        <w:rPr>
          <w:szCs w:val="21"/>
        </w:rPr>
      </w:pPr>
      <w:r w:rsidRPr="002A029F">
        <w:rPr>
          <w:szCs w:val="21"/>
        </w:rPr>
        <w:t xml:space="preserve">Winger, B.M., </w:t>
      </w:r>
      <w:r w:rsidRPr="002A029F">
        <w:rPr>
          <w:b/>
          <w:szCs w:val="21"/>
        </w:rPr>
        <w:t>B.C. Weeks</w:t>
      </w:r>
      <w:r w:rsidRPr="002A029F">
        <w:rPr>
          <w:szCs w:val="21"/>
        </w:rPr>
        <w:t xml:space="preserve">, A. Jones, and D. Willard. </w:t>
      </w:r>
      <w:r w:rsidR="00D81376">
        <w:rPr>
          <w:szCs w:val="21"/>
        </w:rPr>
        <w:t>2019</w:t>
      </w:r>
      <w:r>
        <w:rPr>
          <w:szCs w:val="21"/>
        </w:rPr>
        <w:t xml:space="preserve">. </w:t>
      </w:r>
      <w:r w:rsidRPr="002A029F">
        <w:rPr>
          <w:szCs w:val="21"/>
        </w:rPr>
        <w:t xml:space="preserve">Light and flight calls interact to determine building collision frequency in migratory birds. </w:t>
      </w:r>
      <w:r>
        <w:rPr>
          <w:i/>
          <w:szCs w:val="21"/>
        </w:rPr>
        <w:t>Proceedings of the Royal Society B: Biological Sciences</w:t>
      </w:r>
      <w:r w:rsidR="00435F0F">
        <w:rPr>
          <w:i/>
          <w:szCs w:val="21"/>
        </w:rPr>
        <w:t xml:space="preserve"> </w:t>
      </w:r>
      <w:r w:rsidR="00435F0F">
        <w:rPr>
          <w:szCs w:val="21"/>
        </w:rPr>
        <w:t>286(1900): 20190364</w:t>
      </w:r>
      <w:r>
        <w:rPr>
          <w:i/>
          <w:szCs w:val="21"/>
        </w:rPr>
        <w:t>.</w:t>
      </w:r>
    </w:p>
    <w:p w14:paraId="453DCE47" w14:textId="73B4E295" w:rsidR="00D81376" w:rsidRPr="00D81376" w:rsidRDefault="00D81376" w:rsidP="00D81376">
      <w:pPr>
        <w:ind w:left="720" w:right="360"/>
        <w:rPr>
          <w:szCs w:val="21"/>
        </w:rPr>
      </w:pPr>
      <w:r>
        <w:rPr>
          <w:szCs w:val="21"/>
        </w:rPr>
        <w:t xml:space="preserve">Covered by: </w:t>
      </w:r>
      <w:hyperlink r:id="rId10" w:history="1">
        <w:r w:rsidRPr="00D81376">
          <w:rPr>
            <w:rStyle w:val="Hyperlink"/>
            <w:i/>
            <w:szCs w:val="21"/>
          </w:rPr>
          <w:t>Science</w:t>
        </w:r>
      </w:hyperlink>
      <w:r>
        <w:rPr>
          <w:i/>
          <w:szCs w:val="21"/>
        </w:rPr>
        <w:t xml:space="preserve">, </w:t>
      </w:r>
      <w:hyperlink r:id="rId11" w:history="1">
        <w:r w:rsidRPr="00D81376">
          <w:rPr>
            <w:rStyle w:val="Hyperlink"/>
            <w:i/>
            <w:szCs w:val="21"/>
          </w:rPr>
          <w:t>The Chicago Tribune</w:t>
        </w:r>
      </w:hyperlink>
      <w:r>
        <w:rPr>
          <w:i/>
          <w:szCs w:val="21"/>
        </w:rPr>
        <w:t xml:space="preserve">, </w:t>
      </w:r>
      <w:hyperlink r:id="rId12" w:history="1">
        <w:r w:rsidRPr="00D81376">
          <w:rPr>
            <w:rStyle w:val="Hyperlink"/>
            <w:szCs w:val="21"/>
          </w:rPr>
          <w:t>Audubon</w:t>
        </w:r>
      </w:hyperlink>
      <w:r>
        <w:rPr>
          <w:szCs w:val="21"/>
        </w:rPr>
        <w:t xml:space="preserve">, </w:t>
      </w:r>
      <w:r w:rsidR="007C1AE4">
        <w:t>and 14 other outlets;</w:t>
      </w:r>
      <w:r w:rsidR="00611156">
        <w:t xml:space="preserve"> </w:t>
      </w:r>
      <w:hyperlink r:id="rId13" w:history="1">
        <w:r w:rsidR="00611156" w:rsidRPr="00611156">
          <w:rPr>
            <w:rStyle w:val="Hyperlink"/>
          </w:rPr>
          <w:t xml:space="preserve">Complete </w:t>
        </w:r>
        <w:proofErr w:type="spellStart"/>
        <w:r w:rsidR="00611156" w:rsidRPr="00611156">
          <w:rPr>
            <w:rStyle w:val="Hyperlink"/>
          </w:rPr>
          <w:t>altmetrics</w:t>
        </w:r>
        <w:proofErr w:type="spellEnd"/>
        <w:r w:rsidR="00611156" w:rsidRPr="00611156">
          <w:rPr>
            <w:rStyle w:val="Hyperlink"/>
          </w:rPr>
          <w:t xml:space="preserve"> here.</w:t>
        </w:r>
      </w:hyperlink>
    </w:p>
    <w:p w14:paraId="164695F7" w14:textId="77777777" w:rsidR="005A7F23" w:rsidRPr="005F76F8" w:rsidRDefault="005A7F23" w:rsidP="005F76F8">
      <w:pPr>
        <w:rPr>
          <w:sz w:val="12"/>
          <w:szCs w:val="12"/>
        </w:rPr>
      </w:pPr>
    </w:p>
    <w:p w14:paraId="74B3EAFB" w14:textId="3DA0181C" w:rsidR="00EB5943" w:rsidRDefault="00EB5943" w:rsidP="00EB5943">
      <w:pPr>
        <w:numPr>
          <w:ilvl w:val="0"/>
          <w:numId w:val="3"/>
        </w:numPr>
        <w:ind w:left="360" w:right="360"/>
        <w:rPr>
          <w:szCs w:val="21"/>
        </w:rPr>
      </w:pPr>
      <w:r w:rsidRPr="002A029F">
        <w:rPr>
          <w:szCs w:val="21"/>
        </w:rPr>
        <w:t xml:space="preserve">Winger, B.M., G. </w:t>
      </w:r>
      <w:proofErr w:type="spellStart"/>
      <w:r w:rsidRPr="002A029F">
        <w:rPr>
          <w:szCs w:val="21"/>
        </w:rPr>
        <w:t>Auteri</w:t>
      </w:r>
      <w:proofErr w:type="spellEnd"/>
      <w:r w:rsidRPr="002A029F">
        <w:rPr>
          <w:szCs w:val="21"/>
        </w:rPr>
        <w:t xml:space="preserve">, T.M. Pegan, and </w:t>
      </w:r>
      <w:r w:rsidRPr="002A029F">
        <w:rPr>
          <w:b/>
          <w:szCs w:val="21"/>
        </w:rPr>
        <w:t>B.C. Weeks</w:t>
      </w:r>
      <w:r w:rsidR="005A7F23" w:rsidRPr="002A029F">
        <w:rPr>
          <w:szCs w:val="21"/>
        </w:rPr>
        <w:t xml:space="preserve">. </w:t>
      </w:r>
      <w:r w:rsidR="00C3391E">
        <w:rPr>
          <w:szCs w:val="21"/>
        </w:rPr>
        <w:t>201</w:t>
      </w:r>
      <w:r w:rsidR="00104634">
        <w:rPr>
          <w:szCs w:val="21"/>
        </w:rPr>
        <w:t>9</w:t>
      </w:r>
      <w:r w:rsidRPr="002A029F">
        <w:rPr>
          <w:szCs w:val="21"/>
        </w:rPr>
        <w:t xml:space="preserve">. A long winter for the red queen: </w:t>
      </w:r>
      <w:r w:rsidR="008620F9">
        <w:rPr>
          <w:szCs w:val="21"/>
        </w:rPr>
        <w:t>rethinking the evolution of seasonal migration</w:t>
      </w:r>
      <w:r w:rsidRPr="002A029F">
        <w:rPr>
          <w:szCs w:val="21"/>
        </w:rPr>
        <w:t xml:space="preserve">. </w:t>
      </w:r>
      <w:r w:rsidRPr="002A029F">
        <w:rPr>
          <w:i/>
          <w:szCs w:val="21"/>
        </w:rPr>
        <w:t>Biological Reviews</w:t>
      </w:r>
      <w:r w:rsidRPr="002A029F">
        <w:rPr>
          <w:szCs w:val="21"/>
        </w:rPr>
        <w:t>.</w:t>
      </w:r>
      <w:r w:rsidR="00C3391E">
        <w:rPr>
          <w:szCs w:val="21"/>
        </w:rPr>
        <w:t xml:space="preserve"> </w:t>
      </w:r>
    </w:p>
    <w:p w14:paraId="2946D82D" w14:textId="4C6CD8CE" w:rsidR="00CF481A" w:rsidRPr="00424AFA" w:rsidRDefault="00CF481A" w:rsidP="00E40D9C">
      <w:pPr>
        <w:ind w:left="720" w:right="360" w:hanging="11"/>
        <w:rPr>
          <w:szCs w:val="21"/>
        </w:rPr>
      </w:pPr>
      <w:r w:rsidRPr="00424AFA">
        <w:rPr>
          <w:szCs w:val="21"/>
        </w:rPr>
        <w:t>Received</w:t>
      </w:r>
      <w:r>
        <w:rPr>
          <w:szCs w:val="21"/>
        </w:rPr>
        <w:t xml:space="preserve"> the </w:t>
      </w:r>
      <w:r w:rsidR="00E40D9C">
        <w:rPr>
          <w:szCs w:val="21"/>
        </w:rPr>
        <w:t xml:space="preserve">American Ornithological Society </w:t>
      </w:r>
      <w:hyperlink r:id="rId14" w:history="1">
        <w:proofErr w:type="spellStart"/>
        <w:r w:rsidRPr="00E40D9C">
          <w:rPr>
            <w:rStyle w:val="Hyperlink"/>
            <w:szCs w:val="21"/>
          </w:rPr>
          <w:t>Katma</w:t>
        </w:r>
        <w:proofErr w:type="spellEnd"/>
        <w:r w:rsidRPr="00E40D9C">
          <w:rPr>
            <w:rStyle w:val="Hyperlink"/>
            <w:szCs w:val="21"/>
          </w:rPr>
          <w:t xml:space="preserve"> Award</w:t>
        </w:r>
      </w:hyperlink>
      <w:r w:rsidRPr="00424AFA">
        <w:rPr>
          <w:szCs w:val="21"/>
        </w:rPr>
        <w:t xml:space="preserve"> </w:t>
      </w:r>
      <w:r>
        <w:rPr>
          <w:szCs w:val="21"/>
        </w:rPr>
        <w:t>(for papers that challenge dogma)</w:t>
      </w:r>
    </w:p>
    <w:p w14:paraId="364E4B85" w14:textId="77777777" w:rsidR="00EB5943" w:rsidRPr="002A029F" w:rsidRDefault="00EB5943" w:rsidP="00EB5943">
      <w:pPr>
        <w:pStyle w:val="ListParagraph"/>
        <w:ind w:right="360"/>
        <w:rPr>
          <w:i/>
          <w:sz w:val="12"/>
          <w:szCs w:val="21"/>
        </w:rPr>
      </w:pPr>
    </w:p>
    <w:p w14:paraId="474DFA05" w14:textId="1CC4D909" w:rsidR="00B0392B" w:rsidRPr="002A029F" w:rsidRDefault="00276BC5" w:rsidP="00B0392B">
      <w:pPr>
        <w:numPr>
          <w:ilvl w:val="0"/>
          <w:numId w:val="3"/>
        </w:numPr>
        <w:ind w:left="360" w:right="360"/>
        <w:rPr>
          <w:szCs w:val="21"/>
        </w:rPr>
      </w:pPr>
      <w:proofErr w:type="spellStart"/>
      <w:r w:rsidRPr="002A029F">
        <w:rPr>
          <w:szCs w:val="21"/>
        </w:rPr>
        <w:t>Heilpern</w:t>
      </w:r>
      <w:proofErr w:type="spellEnd"/>
      <w:r w:rsidRPr="002A029F">
        <w:rPr>
          <w:szCs w:val="21"/>
        </w:rPr>
        <w:t>, S.</w:t>
      </w:r>
      <w:r w:rsidR="00976A17" w:rsidRPr="002A029F">
        <w:rPr>
          <w:szCs w:val="21"/>
        </w:rPr>
        <w:t>,</w:t>
      </w:r>
      <w:r w:rsidRPr="002A029F">
        <w:rPr>
          <w:szCs w:val="21"/>
        </w:rPr>
        <w:t xml:space="preserve"> </w:t>
      </w:r>
      <w:r w:rsidRPr="002A029F">
        <w:rPr>
          <w:b/>
          <w:szCs w:val="21"/>
        </w:rPr>
        <w:t>B.C. Weeks</w:t>
      </w:r>
      <w:r w:rsidRPr="002A029F">
        <w:rPr>
          <w:szCs w:val="21"/>
        </w:rPr>
        <w:t xml:space="preserve">, and S. Naeem. 2018. Predicting ecosystem vulnerability to biodiversity loss from community composition. </w:t>
      </w:r>
      <w:r w:rsidRPr="002A029F">
        <w:rPr>
          <w:i/>
          <w:szCs w:val="21"/>
        </w:rPr>
        <w:t>Ecology</w:t>
      </w:r>
      <w:r w:rsidRPr="002A029F">
        <w:rPr>
          <w:i/>
          <w:color w:val="000000" w:themeColor="text1"/>
        </w:rPr>
        <w:t>.</w:t>
      </w:r>
      <w:r w:rsidRPr="002A029F">
        <w:rPr>
          <w:color w:val="000000" w:themeColor="text1"/>
        </w:rPr>
        <w:t xml:space="preserve"> </w:t>
      </w:r>
      <w:r w:rsidR="00976A17" w:rsidRPr="002A029F">
        <w:rPr>
          <w:color w:val="000000" w:themeColor="text1"/>
        </w:rPr>
        <w:t>99(5): 1099-1107.</w:t>
      </w:r>
    </w:p>
    <w:p w14:paraId="2E4B0539" w14:textId="77777777" w:rsidR="00B0392B" w:rsidRPr="002A029F" w:rsidRDefault="00B0392B" w:rsidP="00B0392B">
      <w:pPr>
        <w:ind w:right="360"/>
        <w:rPr>
          <w:i/>
          <w:sz w:val="12"/>
          <w:szCs w:val="21"/>
        </w:rPr>
      </w:pPr>
    </w:p>
    <w:p w14:paraId="170C5338" w14:textId="77777777" w:rsidR="00CD2713" w:rsidRPr="002A029F" w:rsidRDefault="00CD2713" w:rsidP="00B0392B">
      <w:pPr>
        <w:numPr>
          <w:ilvl w:val="0"/>
          <w:numId w:val="3"/>
        </w:numPr>
        <w:ind w:left="360" w:right="360"/>
        <w:rPr>
          <w:szCs w:val="21"/>
        </w:rPr>
      </w:pPr>
      <w:r w:rsidRPr="002A029F">
        <w:rPr>
          <w:b/>
          <w:szCs w:val="21"/>
        </w:rPr>
        <w:t>Weeks, B.C.</w:t>
      </w:r>
      <w:r w:rsidRPr="002A029F">
        <w:rPr>
          <w:szCs w:val="21"/>
        </w:rPr>
        <w:t xml:space="preserve">, </w:t>
      </w:r>
      <w:r w:rsidR="004B10CE" w:rsidRPr="002A029F">
        <w:rPr>
          <w:szCs w:val="21"/>
        </w:rPr>
        <w:t xml:space="preserve">J. Diamond, </w:t>
      </w:r>
      <w:r w:rsidRPr="002A029F">
        <w:rPr>
          <w:szCs w:val="21"/>
        </w:rPr>
        <w:t>P. Sweet, C. Smith, G.</w:t>
      </w:r>
      <w:r w:rsidR="004B10CE" w:rsidRPr="002A029F">
        <w:rPr>
          <w:szCs w:val="21"/>
        </w:rPr>
        <w:t xml:space="preserve"> Scoville, and C.E. </w:t>
      </w:r>
      <w:proofErr w:type="spellStart"/>
      <w:r w:rsidR="004B10CE" w:rsidRPr="002A029F">
        <w:rPr>
          <w:szCs w:val="21"/>
        </w:rPr>
        <w:t>Filardi</w:t>
      </w:r>
      <w:proofErr w:type="spellEnd"/>
      <w:r w:rsidR="004B10CE" w:rsidRPr="002A029F">
        <w:rPr>
          <w:szCs w:val="21"/>
        </w:rPr>
        <w:t xml:space="preserve">. </w:t>
      </w:r>
      <w:r w:rsidR="00DF4210" w:rsidRPr="002A029F">
        <w:rPr>
          <w:szCs w:val="21"/>
        </w:rPr>
        <w:t>2017</w:t>
      </w:r>
      <w:r w:rsidRPr="002A029F">
        <w:rPr>
          <w:szCs w:val="21"/>
        </w:rPr>
        <w:t xml:space="preserve">. New behavioral, ecological, and biogeographic data on the montane avifauna of </w:t>
      </w:r>
      <w:proofErr w:type="spellStart"/>
      <w:r w:rsidRPr="002A029F">
        <w:rPr>
          <w:szCs w:val="21"/>
        </w:rPr>
        <w:t>Kolombangara</w:t>
      </w:r>
      <w:proofErr w:type="spellEnd"/>
      <w:r w:rsidRPr="002A029F">
        <w:rPr>
          <w:szCs w:val="21"/>
        </w:rPr>
        <w:t xml:space="preserve">, Solomon Islands. </w:t>
      </w:r>
      <w:r w:rsidRPr="002A029F">
        <w:rPr>
          <w:i/>
          <w:szCs w:val="21"/>
        </w:rPr>
        <w:t>The Wilson Journal of Ornithology</w:t>
      </w:r>
      <w:r w:rsidR="00DF4210" w:rsidRPr="002A029F">
        <w:rPr>
          <w:i/>
          <w:szCs w:val="21"/>
        </w:rPr>
        <w:t>.</w:t>
      </w:r>
      <w:r w:rsidR="00DF4210" w:rsidRPr="002A029F">
        <w:rPr>
          <w:szCs w:val="21"/>
        </w:rPr>
        <w:t xml:space="preserve"> 129(4): 676-700.</w:t>
      </w:r>
    </w:p>
    <w:p w14:paraId="4EE1591E" w14:textId="77777777" w:rsidR="00B027C9" w:rsidRPr="002A029F" w:rsidRDefault="00B027C9" w:rsidP="00B027C9">
      <w:pPr>
        <w:ind w:left="720" w:right="360"/>
        <w:rPr>
          <w:i/>
          <w:sz w:val="12"/>
          <w:szCs w:val="21"/>
        </w:rPr>
      </w:pPr>
    </w:p>
    <w:p w14:paraId="3624C292" w14:textId="373B9A1D" w:rsidR="00B027C9" w:rsidRPr="002A029F" w:rsidRDefault="00B027C9" w:rsidP="00B027C9">
      <w:pPr>
        <w:numPr>
          <w:ilvl w:val="0"/>
          <w:numId w:val="3"/>
        </w:numPr>
        <w:ind w:left="360" w:right="360"/>
        <w:rPr>
          <w:szCs w:val="21"/>
        </w:rPr>
      </w:pPr>
      <w:r w:rsidRPr="002A029F">
        <w:rPr>
          <w:szCs w:val="21"/>
        </w:rPr>
        <w:t xml:space="preserve">Lasky, J., T.H. </w:t>
      </w:r>
      <w:proofErr w:type="spellStart"/>
      <w:r w:rsidRPr="002A029F">
        <w:rPr>
          <w:szCs w:val="21"/>
        </w:rPr>
        <w:t>Keitt</w:t>
      </w:r>
      <w:proofErr w:type="spellEnd"/>
      <w:r w:rsidRPr="002A029F">
        <w:rPr>
          <w:szCs w:val="21"/>
        </w:rPr>
        <w:t xml:space="preserve">, </w:t>
      </w:r>
      <w:r w:rsidRPr="002A029F">
        <w:rPr>
          <w:b/>
          <w:szCs w:val="21"/>
        </w:rPr>
        <w:t>B.C. Weeks</w:t>
      </w:r>
      <w:r w:rsidRPr="002A029F">
        <w:rPr>
          <w:szCs w:val="21"/>
        </w:rPr>
        <w:t xml:space="preserve">, and E.P. </w:t>
      </w:r>
      <w:proofErr w:type="spellStart"/>
      <w:r w:rsidRPr="002A029F">
        <w:rPr>
          <w:szCs w:val="21"/>
        </w:rPr>
        <w:t>Economo</w:t>
      </w:r>
      <w:proofErr w:type="spellEnd"/>
      <w:r w:rsidRPr="002A029F">
        <w:rPr>
          <w:szCs w:val="21"/>
        </w:rPr>
        <w:t>. 2017. A hierarchical model of whole assemblage island biogeography</w:t>
      </w:r>
      <w:r w:rsidRPr="002A029F">
        <w:rPr>
          <w:i/>
          <w:szCs w:val="21"/>
        </w:rPr>
        <w:t xml:space="preserve">. </w:t>
      </w:r>
      <w:proofErr w:type="spellStart"/>
      <w:r w:rsidRPr="002A029F">
        <w:rPr>
          <w:i/>
          <w:szCs w:val="21"/>
        </w:rPr>
        <w:t>Ecography</w:t>
      </w:r>
      <w:proofErr w:type="spellEnd"/>
      <w:r w:rsidRPr="002A029F">
        <w:rPr>
          <w:i/>
          <w:szCs w:val="21"/>
        </w:rPr>
        <w:t xml:space="preserve">. </w:t>
      </w:r>
      <w:r w:rsidR="00362C4D">
        <w:rPr>
          <w:szCs w:val="21"/>
        </w:rPr>
        <w:t>40(8): 982-990.</w:t>
      </w:r>
    </w:p>
    <w:p w14:paraId="3B491961" w14:textId="77777777" w:rsidR="00CD2713" w:rsidRPr="002A029F" w:rsidRDefault="00CD2713" w:rsidP="00CD2713">
      <w:pPr>
        <w:ind w:left="720" w:right="360"/>
        <w:rPr>
          <w:i/>
          <w:sz w:val="12"/>
          <w:szCs w:val="21"/>
        </w:rPr>
      </w:pPr>
    </w:p>
    <w:p w14:paraId="424BF410" w14:textId="3316AD58" w:rsidR="00C25225" w:rsidRPr="002A029F" w:rsidRDefault="00C25225" w:rsidP="00C25225">
      <w:pPr>
        <w:numPr>
          <w:ilvl w:val="0"/>
          <w:numId w:val="3"/>
        </w:numPr>
        <w:ind w:left="360" w:right="360"/>
        <w:rPr>
          <w:szCs w:val="21"/>
        </w:rPr>
      </w:pPr>
      <w:r w:rsidRPr="002A029F">
        <w:rPr>
          <w:b/>
          <w:szCs w:val="21"/>
        </w:rPr>
        <w:t>Weeks, B.C.</w:t>
      </w:r>
      <w:r w:rsidRPr="002A029F">
        <w:rPr>
          <w:szCs w:val="21"/>
        </w:rPr>
        <w:t xml:space="preserve">, N. Gregory, and S. Naeem. 2016. Bird assemblage vulnerability depends on the diversity and biogeographic histories of islands. </w:t>
      </w:r>
      <w:r w:rsidRPr="002A029F">
        <w:rPr>
          <w:i/>
          <w:szCs w:val="21"/>
        </w:rPr>
        <w:t>Proceedings of the National Academy of Sciences</w:t>
      </w:r>
      <w:r w:rsidR="001727DA">
        <w:rPr>
          <w:szCs w:val="21"/>
        </w:rPr>
        <w:t>. 113(36): 10109-10114.</w:t>
      </w:r>
    </w:p>
    <w:p w14:paraId="4A519E4E" w14:textId="77777777" w:rsidR="00C25225" w:rsidRPr="002A029F" w:rsidRDefault="00C25225" w:rsidP="00C25225">
      <w:pPr>
        <w:pStyle w:val="ListParagraph"/>
        <w:ind w:right="360"/>
        <w:rPr>
          <w:i/>
          <w:sz w:val="12"/>
          <w:szCs w:val="21"/>
        </w:rPr>
      </w:pPr>
    </w:p>
    <w:p w14:paraId="7E5F7CDF" w14:textId="77777777" w:rsidR="00CD2713" w:rsidRPr="002A029F" w:rsidRDefault="00CD2713" w:rsidP="00CD2713">
      <w:pPr>
        <w:numPr>
          <w:ilvl w:val="0"/>
          <w:numId w:val="3"/>
        </w:numPr>
        <w:ind w:left="360" w:right="360"/>
        <w:rPr>
          <w:szCs w:val="21"/>
        </w:rPr>
      </w:pPr>
      <w:r w:rsidRPr="002A029F">
        <w:rPr>
          <w:szCs w:val="21"/>
        </w:rPr>
        <w:t xml:space="preserve">Naeem, S., C. Prager, </w:t>
      </w:r>
      <w:r w:rsidRPr="002A029F">
        <w:rPr>
          <w:b/>
          <w:szCs w:val="21"/>
        </w:rPr>
        <w:t>B.C. Weeks</w:t>
      </w:r>
      <w:r w:rsidRPr="002A029F">
        <w:rPr>
          <w:szCs w:val="21"/>
        </w:rPr>
        <w:t xml:space="preserve">, A. </w:t>
      </w:r>
      <w:proofErr w:type="spellStart"/>
      <w:r w:rsidRPr="002A029F">
        <w:rPr>
          <w:szCs w:val="21"/>
        </w:rPr>
        <w:t>Varga</w:t>
      </w:r>
      <w:proofErr w:type="spellEnd"/>
      <w:r w:rsidRPr="002A029F">
        <w:rPr>
          <w:szCs w:val="21"/>
        </w:rPr>
        <w:t xml:space="preserve">, D. Flynn, K. Griffin, R. </w:t>
      </w:r>
      <w:proofErr w:type="spellStart"/>
      <w:r w:rsidRPr="002A029F">
        <w:rPr>
          <w:szCs w:val="21"/>
        </w:rPr>
        <w:t>Muscarella</w:t>
      </w:r>
      <w:proofErr w:type="spellEnd"/>
      <w:r w:rsidRPr="002A029F">
        <w:rPr>
          <w:szCs w:val="21"/>
        </w:rPr>
        <w:t xml:space="preserve">, S. Wood, and W. Schuster. </w:t>
      </w:r>
      <w:r w:rsidR="00735E3A" w:rsidRPr="002A029F">
        <w:rPr>
          <w:szCs w:val="21"/>
        </w:rPr>
        <w:t>2016</w:t>
      </w:r>
      <w:r w:rsidRPr="002A029F">
        <w:rPr>
          <w:szCs w:val="21"/>
        </w:rPr>
        <w:t>. Biodiversity as a multidimensional construct</w:t>
      </w:r>
      <w:r w:rsidR="00735E3A" w:rsidRPr="002A029F">
        <w:rPr>
          <w:szCs w:val="21"/>
        </w:rPr>
        <w:t>: a review, framework, and case study of herbivory’s impact on plant biodiversity</w:t>
      </w:r>
      <w:r w:rsidRPr="002A029F">
        <w:rPr>
          <w:i/>
          <w:szCs w:val="21"/>
        </w:rPr>
        <w:t>. Proceedings of the Royal Society B: Biological Sciences.</w:t>
      </w:r>
      <w:r w:rsidR="00735E3A" w:rsidRPr="002A029F">
        <w:rPr>
          <w:i/>
          <w:szCs w:val="21"/>
        </w:rPr>
        <w:t xml:space="preserve"> </w:t>
      </w:r>
      <w:r w:rsidR="00735E3A" w:rsidRPr="002A029F">
        <w:rPr>
          <w:szCs w:val="21"/>
        </w:rPr>
        <w:t>283: 20153005.</w:t>
      </w:r>
    </w:p>
    <w:p w14:paraId="1F7000B6" w14:textId="77777777" w:rsidR="00CD2713" w:rsidRPr="002A029F" w:rsidRDefault="00CD2713" w:rsidP="00B027C9">
      <w:pPr>
        <w:ind w:right="360"/>
        <w:rPr>
          <w:i/>
          <w:sz w:val="12"/>
          <w:szCs w:val="21"/>
        </w:rPr>
      </w:pPr>
    </w:p>
    <w:p w14:paraId="26D80E6D" w14:textId="77777777" w:rsidR="00CD2713" w:rsidRPr="002A029F" w:rsidRDefault="00CD2713" w:rsidP="00CD2713">
      <w:pPr>
        <w:numPr>
          <w:ilvl w:val="0"/>
          <w:numId w:val="3"/>
        </w:numPr>
        <w:ind w:left="360" w:right="360"/>
        <w:rPr>
          <w:szCs w:val="21"/>
        </w:rPr>
      </w:pPr>
      <w:r w:rsidRPr="002A029F">
        <w:rPr>
          <w:b/>
          <w:iCs/>
          <w:szCs w:val="30"/>
        </w:rPr>
        <w:t>Weeks, B.C.</w:t>
      </w:r>
      <w:r w:rsidRPr="002A029F">
        <w:rPr>
          <w:iCs/>
          <w:szCs w:val="30"/>
        </w:rPr>
        <w:t xml:space="preserve">, S. </w:t>
      </w:r>
      <w:proofErr w:type="spellStart"/>
      <w:r w:rsidRPr="002A029F">
        <w:rPr>
          <w:iCs/>
          <w:szCs w:val="30"/>
        </w:rPr>
        <w:t>Claramunt</w:t>
      </w:r>
      <w:proofErr w:type="spellEnd"/>
      <w:r w:rsidRPr="002A029F">
        <w:rPr>
          <w:iCs/>
          <w:szCs w:val="30"/>
        </w:rPr>
        <w:t xml:space="preserve">, and J. </w:t>
      </w:r>
      <w:proofErr w:type="spellStart"/>
      <w:r w:rsidRPr="002A029F">
        <w:rPr>
          <w:iCs/>
          <w:szCs w:val="30"/>
        </w:rPr>
        <w:t>Cracraft</w:t>
      </w:r>
      <w:proofErr w:type="spellEnd"/>
      <w:r w:rsidRPr="002A029F">
        <w:rPr>
          <w:iCs/>
          <w:szCs w:val="30"/>
        </w:rPr>
        <w:t>. 2016.</w:t>
      </w:r>
      <w:r w:rsidRPr="002A029F">
        <w:rPr>
          <w:szCs w:val="21"/>
        </w:rPr>
        <w:t xml:space="preserve"> Integrating systematics and biogeography to disentangle the roles of history and ecology in biotic assembly.</w:t>
      </w:r>
      <w:r w:rsidRPr="002A029F">
        <w:rPr>
          <w:i/>
          <w:szCs w:val="21"/>
        </w:rPr>
        <w:t xml:space="preserve"> Journal of Biogeography</w:t>
      </w:r>
      <w:r w:rsidRPr="002A029F">
        <w:rPr>
          <w:szCs w:val="21"/>
        </w:rPr>
        <w:t>. 43(8): 1546-1559.</w:t>
      </w:r>
    </w:p>
    <w:p w14:paraId="49AE29F0" w14:textId="77777777" w:rsidR="00CD2713" w:rsidRPr="002A029F" w:rsidRDefault="00CD2713" w:rsidP="00CD2713">
      <w:pPr>
        <w:ind w:right="360"/>
        <w:rPr>
          <w:sz w:val="12"/>
          <w:szCs w:val="12"/>
        </w:rPr>
      </w:pPr>
    </w:p>
    <w:p w14:paraId="398BBAD3" w14:textId="77777777" w:rsidR="00CD2713" w:rsidRPr="002A029F" w:rsidRDefault="00CD2713" w:rsidP="00CD2713">
      <w:pPr>
        <w:numPr>
          <w:ilvl w:val="0"/>
          <w:numId w:val="3"/>
        </w:numPr>
        <w:ind w:left="360" w:right="360"/>
        <w:rPr>
          <w:szCs w:val="21"/>
        </w:rPr>
      </w:pPr>
      <w:r w:rsidRPr="002A029F">
        <w:rPr>
          <w:b/>
          <w:iCs/>
          <w:szCs w:val="30"/>
        </w:rPr>
        <w:t>Weeks, B.C.</w:t>
      </w:r>
      <w:r w:rsidRPr="002A029F">
        <w:rPr>
          <w:iCs/>
          <w:szCs w:val="30"/>
        </w:rPr>
        <w:t xml:space="preserve"> and S. </w:t>
      </w:r>
      <w:proofErr w:type="spellStart"/>
      <w:r w:rsidRPr="002A029F">
        <w:rPr>
          <w:iCs/>
          <w:szCs w:val="30"/>
        </w:rPr>
        <w:t>Claramunt</w:t>
      </w:r>
      <w:proofErr w:type="spellEnd"/>
      <w:r w:rsidRPr="002A029F">
        <w:rPr>
          <w:iCs/>
          <w:szCs w:val="30"/>
        </w:rPr>
        <w:t xml:space="preserve">. 2014. Dispersal has inhibited avian diversification in Australasian archipelagoes. </w:t>
      </w:r>
      <w:r w:rsidRPr="002A029F">
        <w:rPr>
          <w:i/>
          <w:iCs/>
          <w:szCs w:val="30"/>
        </w:rPr>
        <w:t>Proceedings of the Royal Society B: Biological Sciences</w:t>
      </w:r>
      <w:r w:rsidRPr="002A029F">
        <w:rPr>
          <w:iCs/>
          <w:szCs w:val="30"/>
        </w:rPr>
        <w:t>. 281: 20141257.</w:t>
      </w:r>
    </w:p>
    <w:p w14:paraId="408AF3F0" w14:textId="77777777" w:rsidR="00CD2713" w:rsidRPr="002A029F" w:rsidRDefault="00CD2713" w:rsidP="00CD2713">
      <w:pPr>
        <w:ind w:left="720" w:right="360"/>
        <w:rPr>
          <w:i/>
          <w:sz w:val="12"/>
          <w:szCs w:val="21"/>
        </w:rPr>
      </w:pPr>
    </w:p>
    <w:p w14:paraId="2DBD1C60" w14:textId="77777777" w:rsidR="00CD2713" w:rsidRPr="002A029F" w:rsidRDefault="00CD2713" w:rsidP="00CD2713">
      <w:pPr>
        <w:numPr>
          <w:ilvl w:val="0"/>
          <w:numId w:val="3"/>
        </w:numPr>
        <w:ind w:left="360" w:right="360"/>
        <w:rPr>
          <w:szCs w:val="21"/>
        </w:rPr>
      </w:pPr>
      <w:r w:rsidRPr="002A029F">
        <w:rPr>
          <w:b/>
          <w:szCs w:val="30"/>
        </w:rPr>
        <w:t>Weeks, B.C.</w:t>
      </w:r>
      <w:r w:rsidRPr="002A029F">
        <w:rPr>
          <w:szCs w:val="30"/>
        </w:rPr>
        <w:t xml:space="preserve"> and C.E. </w:t>
      </w:r>
      <w:proofErr w:type="spellStart"/>
      <w:r w:rsidRPr="002A029F">
        <w:rPr>
          <w:szCs w:val="30"/>
        </w:rPr>
        <w:t>Filardi</w:t>
      </w:r>
      <w:proofErr w:type="spellEnd"/>
      <w:r w:rsidRPr="002A029F">
        <w:rPr>
          <w:szCs w:val="30"/>
        </w:rPr>
        <w:t xml:space="preserve">. 2011. Community is key to REDD success. </w:t>
      </w:r>
      <w:r w:rsidRPr="002A029F">
        <w:rPr>
          <w:i/>
          <w:szCs w:val="30"/>
        </w:rPr>
        <w:t>Nature</w:t>
      </w:r>
      <w:r w:rsidRPr="002A029F">
        <w:rPr>
          <w:szCs w:val="30"/>
        </w:rPr>
        <w:t xml:space="preserve"> 474: 450.</w:t>
      </w:r>
    </w:p>
    <w:p w14:paraId="4AF64EB7" w14:textId="77777777" w:rsidR="00CD2713" w:rsidRPr="002A029F" w:rsidRDefault="00CD2713" w:rsidP="00CD2713">
      <w:pPr>
        <w:ind w:left="720" w:right="360"/>
        <w:rPr>
          <w:i/>
          <w:sz w:val="12"/>
          <w:szCs w:val="21"/>
        </w:rPr>
      </w:pPr>
    </w:p>
    <w:p w14:paraId="66369307" w14:textId="77777777" w:rsidR="00CD2713" w:rsidRPr="002A029F" w:rsidRDefault="00CD2713" w:rsidP="00CD2713">
      <w:pPr>
        <w:numPr>
          <w:ilvl w:val="0"/>
          <w:numId w:val="3"/>
        </w:numPr>
        <w:ind w:left="360" w:right="360"/>
        <w:rPr>
          <w:szCs w:val="21"/>
        </w:rPr>
      </w:pPr>
      <w:r w:rsidRPr="002A029F">
        <w:rPr>
          <w:szCs w:val="30"/>
        </w:rPr>
        <w:lastRenderedPageBreak/>
        <w:t xml:space="preserve">Alexander, C., </w:t>
      </w:r>
      <w:r w:rsidRPr="002A029F">
        <w:rPr>
          <w:bCs/>
          <w:szCs w:val="30"/>
        </w:rPr>
        <w:t xml:space="preserve">N. Bynum, L. Johnson, </w:t>
      </w:r>
      <w:r w:rsidRPr="002A029F">
        <w:rPr>
          <w:szCs w:val="30"/>
        </w:rPr>
        <w:t xml:space="preserve">U. King, T. </w:t>
      </w:r>
      <w:proofErr w:type="spellStart"/>
      <w:r w:rsidRPr="002A029F">
        <w:rPr>
          <w:szCs w:val="30"/>
        </w:rPr>
        <w:t>Mustonen</w:t>
      </w:r>
      <w:proofErr w:type="spellEnd"/>
      <w:r w:rsidRPr="002A029F">
        <w:rPr>
          <w:szCs w:val="30"/>
        </w:rPr>
        <w:t xml:space="preserve">, P. </w:t>
      </w:r>
      <w:proofErr w:type="spellStart"/>
      <w:r w:rsidRPr="002A029F">
        <w:rPr>
          <w:szCs w:val="30"/>
        </w:rPr>
        <w:t>Neofotis</w:t>
      </w:r>
      <w:proofErr w:type="spellEnd"/>
      <w:r w:rsidRPr="002A029F">
        <w:rPr>
          <w:szCs w:val="30"/>
        </w:rPr>
        <w:t xml:space="preserve">, N. </w:t>
      </w:r>
      <w:proofErr w:type="spellStart"/>
      <w:r w:rsidRPr="002A029F">
        <w:rPr>
          <w:szCs w:val="30"/>
        </w:rPr>
        <w:t>Oettlé</w:t>
      </w:r>
      <w:proofErr w:type="spellEnd"/>
      <w:r w:rsidRPr="002A029F">
        <w:rPr>
          <w:szCs w:val="30"/>
        </w:rPr>
        <w:t xml:space="preserve">, C. Rosenzweig, C. </w:t>
      </w:r>
      <w:proofErr w:type="spellStart"/>
      <w:r w:rsidRPr="002A029F">
        <w:rPr>
          <w:szCs w:val="30"/>
        </w:rPr>
        <w:t>Sakakibara</w:t>
      </w:r>
      <w:proofErr w:type="spellEnd"/>
      <w:r w:rsidRPr="002A029F">
        <w:rPr>
          <w:szCs w:val="30"/>
        </w:rPr>
        <w:t xml:space="preserve">, M. </w:t>
      </w:r>
      <w:proofErr w:type="spellStart"/>
      <w:r w:rsidRPr="002A029F">
        <w:rPr>
          <w:szCs w:val="30"/>
        </w:rPr>
        <w:t>Vicarelli</w:t>
      </w:r>
      <w:proofErr w:type="spellEnd"/>
      <w:r w:rsidRPr="002A029F">
        <w:rPr>
          <w:szCs w:val="30"/>
        </w:rPr>
        <w:t xml:space="preserve">, J. Waterhouse, and </w:t>
      </w:r>
      <w:r w:rsidRPr="002A029F">
        <w:rPr>
          <w:b/>
          <w:bCs/>
          <w:szCs w:val="30"/>
        </w:rPr>
        <w:t>B.C. Weeks</w:t>
      </w:r>
      <w:r w:rsidRPr="002A029F">
        <w:rPr>
          <w:szCs w:val="30"/>
        </w:rPr>
        <w:t xml:space="preserve">. 2011. Linking indigenous and scientific knowledge of climate change. </w:t>
      </w:r>
      <w:proofErr w:type="spellStart"/>
      <w:r w:rsidRPr="002A029F">
        <w:rPr>
          <w:i/>
          <w:szCs w:val="30"/>
        </w:rPr>
        <w:t>BioScience</w:t>
      </w:r>
      <w:proofErr w:type="spellEnd"/>
      <w:r w:rsidRPr="002A029F">
        <w:rPr>
          <w:i/>
          <w:iCs/>
          <w:szCs w:val="30"/>
        </w:rPr>
        <w:t xml:space="preserve"> </w:t>
      </w:r>
      <w:r w:rsidRPr="002A029F">
        <w:rPr>
          <w:iCs/>
          <w:szCs w:val="30"/>
        </w:rPr>
        <w:t>61(6): 477-484.</w:t>
      </w:r>
    </w:p>
    <w:p w14:paraId="56B3577F" w14:textId="77777777" w:rsidR="00CD2713" w:rsidRPr="002A029F" w:rsidRDefault="00CD2713" w:rsidP="00CD2713">
      <w:pPr>
        <w:ind w:left="720" w:right="360"/>
        <w:rPr>
          <w:i/>
          <w:sz w:val="12"/>
          <w:szCs w:val="21"/>
        </w:rPr>
      </w:pPr>
    </w:p>
    <w:p w14:paraId="393088D1" w14:textId="77777777" w:rsidR="00CD2713" w:rsidRPr="002A029F" w:rsidRDefault="00CD2713" w:rsidP="00CD2713">
      <w:pPr>
        <w:numPr>
          <w:ilvl w:val="0"/>
          <w:numId w:val="3"/>
        </w:numPr>
        <w:ind w:left="360" w:right="360"/>
        <w:rPr>
          <w:szCs w:val="21"/>
        </w:rPr>
      </w:pPr>
      <w:r w:rsidRPr="002A029F">
        <w:rPr>
          <w:b/>
          <w:bCs/>
          <w:szCs w:val="30"/>
        </w:rPr>
        <w:t>Weeks, B.C.</w:t>
      </w:r>
      <w:r w:rsidRPr="002A029F">
        <w:rPr>
          <w:szCs w:val="30"/>
        </w:rPr>
        <w:t xml:space="preserve">, S.P. Hamburg, and M.A. </w:t>
      </w:r>
      <w:proofErr w:type="spellStart"/>
      <w:r w:rsidRPr="002A029F">
        <w:rPr>
          <w:szCs w:val="30"/>
        </w:rPr>
        <w:t>Vadeboncoeur</w:t>
      </w:r>
      <w:proofErr w:type="spellEnd"/>
      <w:r w:rsidRPr="002A029F">
        <w:rPr>
          <w:szCs w:val="30"/>
        </w:rPr>
        <w:t xml:space="preserve">. 2009. Ice storm effects on the canopy structure of a northern hardwood forest after 8 years. </w:t>
      </w:r>
      <w:r w:rsidRPr="002A029F">
        <w:rPr>
          <w:i/>
          <w:iCs/>
          <w:szCs w:val="30"/>
        </w:rPr>
        <w:t xml:space="preserve">Canadian Journal of Forest Research </w:t>
      </w:r>
      <w:r w:rsidRPr="002A029F">
        <w:rPr>
          <w:bCs/>
          <w:szCs w:val="30"/>
        </w:rPr>
        <w:t>39</w:t>
      </w:r>
      <w:r w:rsidRPr="002A029F">
        <w:rPr>
          <w:szCs w:val="30"/>
        </w:rPr>
        <w:t>(8): 1475-1483.</w:t>
      </w:r>
    </w:p>
    <w:p w14:paraId="15FD8010" w14:textId="77777777" w:rsidR="00CD2713" w:rsidRPr="002A029F" w:rsidRDefault="00CD2713" w:rsidP="00CD2713">
      <w:pPr>
        <w:ind w:left="720" w:right="360"/>
        <w:rPr>
          <w:i/>
          <w:sz w:val="12"/>
          <w:szCs w:val="21"/>
        </w:rPr>
      </w:pPr>
    </w:p>
    <w:p w14:paraId="392699E3" w14:textId="77777777" w:rsidR="00CD2713" w:rsidRPr="002A029F" w:rsidRDefault="00CD2713" w:rsidP="00CD2713">
      <w:pPr>
        <w:numPr>
          <w:ilvl w:val="0"/>
          <w:numId w:val="3"/>
        </w:numPr>
        <w:ind w:left="360" w:right="360"/>
        <w:rPr>
          <w:szCs w:val="21"/>
        </w:rPr>
      </w:pPr>
      <w:r w:rsidRPr="002A029F">
        <w:rPr>
          <w:bCs/>
          <w:szCs w:val="30"/>
        </w:rPr>
        <w:t xml:space="preserve">Bynum, N., E.J. Sterling, </w:t>
      </w:r>
      <w:r w:rsidRPr="002A029F">
        <w:rPr>
          <w:b/>
          <w:bCs/>
          <w:szCs w:val="30"/>
        </w:rPr>
        <w:t>B.C. Weeks</w:t>
      </w:r>
      <w:r w:rsidRPr="002A029F">
        <w:rPr>
          <w:bCs/>
          <w:szCs w:val="30"/>
        </w:rPr>
        <w:t xml:space="preserve">, A. Gomez, K. </w:t>
      </w:r>
      <w:proofErr w:type="spellStart"/>
      <w:r w:rsidRPr="002A029F">
        <w:rPr>
          <w:bCs/>
          <w:szCs w:val="30"/>
        </w:rPr>
        <w:t>Roosenburg</w:t>
      </w:r>
      <w:proofErr w:type="spellEnd"/>
      <w:r w:rsidRPr="002A029F">
        <w:rPr>
          <w:bCs/>
          <w:szCs w:val="30"/>
        </w:rPr>
        <w:t xml:space="preserve">, E. </w:t>
      </w:r>
      <w:proofErr w:type="spellStart"/>
      <w:r w:rsidRPr="002A029F">
        <w:rPr>
          <w:bCs/>
          <w:szCs w:val="30"/>
        </w:rPr>
        <w:t>Vintinner</w:t>
      </w:r>
      <w:proofErr w:type="spellEnd"/>
      <w:r w:rsidRPr="002A029F">
        <w:rPr>
          <w:bCs/>
          <w:szCs w:val="30"/>
        </w:rPr>
        <w:t xml:space="preserve">, F. </w:t>
      </w:r>
      <w:proofErr w:type="spellStart"/>
      <w:r w:rsidRPr="002A029F">
        <w:rPr>
          <w:bCs/>
          <w:szCs w:val="30"/>
        </w:rPr>
        <w:t>Arengo</w:t>
      </w:r>
      <w:proofErr w:type="spellEnd"/>
      <w:r w:rsidRPr="002A029F">
        <w:rPr>
          <w:bCs/>
          <w:szCs w:val="30"/>
        </w:rPr>
        <w:t xml:space="preserve">, M. </w:t>
      </w:r>
      <w:proofErr w:type="spellStart"/>
      <w:r w:rsidRPr="002A029F">
        <w:rPr>
          <w:bCs/>
          <w:szCs w:val="30"/>
        </w:rPr>
        <w:t>Domroese</w:t>
      </w:r>
      <w:proofErr w:type="spellEnd"/>
      <w:r w:rsidRPr="002A029F">
        <w:rPr>
          <w:bCs/>
          <w:szCs w:val="30"/>
        </w:rPr>
        <w:t xml:space="preserve">, and R. Pearson. </w:t>
      </w:r>
      <w:r w:rsidRPr="002A029F">
        <w:rPr>
          <w:szCs w:val="30"/>
        </w:rPr>
        <w:t xml:space="preserve">2009. Emerging topics in the study of life on earth: systems </w:t>
      </w:r>
      <w:proofErr w:type="gramStart"/>
      <w:r w:rsidRPr="002A029F">
        <w:rPr>
          <w:szCs w:val="30"/>
        </w:rPr>
        <w:t>approaches</w:t>
      </w:r>
      <w:proofErr w:type="gramEnd"/>
      <w:r w:rsidRPr="002A029F">
        <w:rPr>
          <w:szCs w:val="30"/>
        </w:rPr>
        <w:t xml:space="preserve"> to biological and cultural diversity. </w:t>
      </w:r>
      <w:r w:rsidRPr="002A029F">
        <w:rPr>
          <w:i/>
          <w:iCs/>
          <w:szCs w:val="30"/>
        </w:rPr>
        <w:t>Science Education and Civic Engagement: An International Journal</w:t>
      </w:r>
      <w:r w:rsidRPr="002A029F">
        <w:rPr>
          <w:szCs w:val="30"/>
        </w:rPr>
        <w:t xml:space="preserve"> 2(1): 38-55.</w:t>
      </w:r>
    </w:p>
    <w:p w14:paraId="775D9BA2" w14:textId="77777777" w:rsidR="00C72FF1" w:rsidRPr="002A029F" w:rsidRDefault="00C72FF1" w:rsidP="00C72FF1">
      <w:pPr>
        <w:pStyle w:val="ListParagraph"/>
        <w:ind w:right="360"/>
        <w:rPr>
          <w:i/>
          <w:sz w:val="12"/>
          <w:szCs w:val="21"/>
        </w:rPr>
      </w:pPr>
    </w:p>
    <w:p w14:paraId="15B89F4E" w14:textId="74044532" w:rsidR="00BE0A15" w:rsidRPr="002A029F" w:rsidRDefault="00BE0A15" w:rsidP="00B0392B">
      <w:pPr>
        <w:ind w:right="360"/>
        <w:rPr>
          <w:i/>
          <w:szCs w:val="30"/>
        </w:rPr>
      </w:pPr>
      <w:r w:rsidRPr="002A029F">
        <w:rPr>
          <w:i/>
          <w:szCs w:val="30"/>
        </w:rPr>
        <w:t xml:space="preserve">Manuscripts in advanced </w:t>
      </w:r>
      <w:r w:rsidR="009E0C79">
        <w:rPr>
          <w:i/>
          <w:szCs w:val="30"/>
        </w:rPr>
        <w:t>stages</w:t>
      </w:r>
    </w:p>
    <w:p w14:paraId="05F39170" w14:textId="77777777" w:rsidR="009849FF" w:rsidRPr="00BE4C2B" w:rsidRDefault="009849FF" w:rsidP="00BE4C2B">
      <w:pPr>
        <w:ind w:right="360"/>
        <w:rPr>
          <w:sz w:val="12"/>
          <w:szCs w:val="12"/>
        </w:rPr>
      </w:pPr>
    </w:p>
    <w:p w14:paraId="7D100275" w14:textId="51768A62" w:rsidR="004B02BF" w:rsidRDefault="00343649" w:rsidP="00A930E3">
      <w:pPr>
        <w:numPr>
          <w:ilvl w:val="0"/>
          <w:numId w:val="3"/>
        </w:numPr>
        <w:ind w:left="360" w:right="360"/>
        <w:rPr>
          <w:szCs w:val="21"/>
        </w:rPr>
      </w:pPr>
      <w:r>
        <w:rPr>
          <w:b/>
          <w:szCs w:val="21"/>
        </w:rPr>
        <w:t xml:space="preserve">Weeks, B.C. </w:t>
      </w:r>
      <w:r>
        <w:rPr>
          <w:szCs w:val="21"/>
        </w:rPr>
        <w:t xml:space="preserve">and B.M. Winger. </w:t>
      </w:r>
      <w:r w:rsidR="00A930E3">
        <w:rPr>
          <w:szCs w:val="21"/>
        </w:rPr>
        <w:t>Interpreting macroevolutionary rates of m</w:t>
      </w:r>
      <w:r>
        <w:rPr>
          <w:szCs w:val="21"/>
        </w:rPr>
        <w:t xml:space="preserve">orphological </w:t>
      </w:r>
      <w:proofErr w:type="spellStart"/>
      <w:r>
        <w:rPr>
          <w:szCs w:val="21"/>
        </w:rPr>
        <w:t>disparification</w:t>
      </w:r>
      <w:proofErr w:type="spellEnd"/>
      <w:r>
        <w:rPr>
          <w:szCs w:val="21"/>
        </w:rPr>
        <w:t xml:space="preserve"> </w:t>
      </w:r>
      <w:r w:rsidR="00A930E3">
        <w:rPr>
          <w:szCs w:val="21"/>
        </w:rPr>
        <w:t>in light of decadal-scale local adaptation</w:t>
      </w:r>
      <w:r>
        <w:rPr>
          <w:szCs w:val="21"/>
        </w:rPr>
        <w:t>.</w:t>
      </w:r>
    </w:p>
    <w:p w14:paraId="534DC1F5" w14:textId="77777777" w:rsidR="00BE4C2B" w:rsidRPr="00343649" w:rsidRDefault="00BE4C2B" w:rsidP="00BE4C2B">
      <w:pPr>
        <w:pStyle w:val="ListParagraph"/>
        <w:ind w:right="360"/>
        <w:rPr>
          <w:sz w:val="12"/>
          <w:szCs w:val="12"/>
        </w:rPr>
      </w:pPr>
    </w:p>
    <w:p w14:paraId="4BA7B63B" w14:textId="73D81525" w:rsidR="00BE4C2B" w:rsidRDefault="00BE4C2B" w:rsidP="00A930E3">
      <w:pPr>
        <w:numPr>
          <w:ilvl w:val="0"/>
          <w:numId w:val="3"/>
        </w:numPr>
        <w:ind w:left="360" w:right="360"/>
        <w:rPr>
          <w:szCs w:val="21"/>
        </w:rPr>
      </w:pPr>
      <w:r>
        <w:rPr>
          <w:b/>
          <w:szCs w:val="21"/>
        </w:rPr>
        <w:t>Weeks, B.C.</w:t>
      </w:r>
      <w:r>
        <w:rPr>
          <w:szCs w:val="21"/>
        </w:rPr>
        <w:t xml:space="preserve">, A.L. </w:t>
      </w:r>
      <w:proofErr w:type="spellStart"/>
      <w:r>
        <w:rPr>
          <w:szCs w:val="21"/>
        </w:rPr>
        <w:t>Pigot</w:t>
      </w:r>
      <w:proofErr w:type="spellEnd"/>
      <w:r>
        <w:rPr>
          <w:szCs w:val="21"/>
        </w:rPr>
        <w:t xml:space="preserve">, S. Naeem, and J.A. Tobias. </w:t>
      </w:r>
      <w:r w:rsidR="0091142F">
        <w:rPr>
          <w:szCs w:val="21"/>
        </w:rPr>
        <w:t>Biodiversity, assembly, and vulnerability in birds</w:t>
      </w:r>
      <w:r>
        <w:rPr>
          <w:szCs w:val="21"/>
        </w:rPr>
        <w:t>.</w:t>
      </w:r>
      <w:bookmarkStart w:id="0" w:name="_GoBack"/>
      <w:bookmarkEnd w:id="0"/>
    </w:p>
    <w:p w14:paraId="20FE7FD9" w14:textId="77777777" w:rsidR="00E67466" w:rsidRPr="009E7066" w:rsidRDefault="00E67466" w:rsidP="009E7066">
      <w:pPr>
        <w:ind w:right="360"/>
        <w:rPr>
          <w:sz w:val="12"/>
          <w:szCs w:val="12"/>
        </w:rPr>
      </w:pPr>
    </w:p>
    <w:p w14:paraId="7F92B237" w14:textId="5A3428E4" w:rsidR="00517862" w:rsidRPr="00BC224E" w:rsidRDefault="00517862" w:rsidP="00362C4D">
      <w:pPr>
        <w:ind w:right="360"/>
        <w:rPr>
          <w:szCs w:val="21"/>
        </w:rPr>
      </w:pPr>
    </w:p>
    <w:p w14:paraId="39CBF752" w14:textId="2D7B7B9B" w:rsidR="00CD2713" w:rsidRPr="002A029F" w:rsidRDefault="00A930E3" w:rsidP="007739CD">
      <w:pPr>
        <w:ind w:right="360"/>
        <w:outlineLvl w:val="0"/>
        <w:rPr>
          <w:b/>
          <w:bCs/>
          <w:smallCaps/>
          <w:sz w:val="28"/>
          <w:szCs w:val="21"/>
          <w:u w:val="single"/>
        </w:rPr>
      </w:pPr>
      <w:r>
        <w:rPr>
          <w:b/>
          <w:bCs/>
          <w:smallCaps/>
          <w:sz w:val="28"/>
          <w:szCs w:val="21"/>
          <w:u w:val="single"/>
        </w:rPr>
        <w:t>Grants and Fellowships</w:t>
      </w:r>
      <w:r w:rsidR="00CD2713" w:rsidRPr="002A029F">
        <w:rPr>
          <w:b/>
          <w:bCs/>
          <w:smallCaps/>
          <w:sz w:val="28"/>
          <w:szCs w:val="21"/>
          <w:u w:val="single"/>
        </w:rPr>
        <w:tab/>
      </w:r>
      <w:r w:rsidR="00CD2713" w:rsidRPr="002A029F">
        <w:rPr>
          <w:b/>
          <w:bCs/>
          <w:smallCaps/>
          <w:sz w:val="28"/>
          <w:szCs w:val="21"/>
          <w:u w:val="single"/>
        </w:rPr>
        <w:tab/>
      </w:r>
      <w:r w:rsidR="00CD2713" w:rsidRPr="002A029F">
        <w:rPr>
          <w:b/>
          <w:bCs/>
          <w:smallCaps/>
          <w:sz w:val="28"/>
          <w:szCs w:val="21"/>
          <w:u w:val="single"/>
        </w:rPr>
        <w:tab/>
      </w:r>
      <w:r w:rsidR="00CD2713" w:rsidRPr="002A029F">
        <w:rPr>
          <w:b/>
          <w:bCs/>
          <w:smallCaps/>
          <w:sz w:val="28"/>
          <w:szCs w:val="21"/>
          <w:u w:val="single"/>
        </w:rPr>
        <w:tab/>
      </w:r>
      <w:r w:rsidR="00CD2713" w:rsidRPr="002A029F">
        <w:rPr>
          <w:b/>
          <w:bCs/>
          <w:smallCaps/>
          <w:sz w:val="28"/>
          <w:szCs w:val="21"/>
          <w:u w:val="single"/>
        </w:rPr>
        <w:tab/>
      </w:r>
      <w:r w:rsidR="00CD2713" w:rsidRPr="002A029F">
        <w:rPr>
          <w:b/>
          <w:bCs/>
          <w:smallCaps/>
          <w:sz w:val="28"/>
          <w:szCs w:val="21"/>
          <w:u w:val="single"/>
        </w:rPr>
        <w:tab/>
      </w:r>
      <w:r w:rsidR="00CD2713" w:rsidRPr="002A029F">
        <w:rPr>
          <w:b/>
          <w:bCs/>
          <w:smallCaps/>
          <w:sz w:val="28"/>
          <w:szCs w:val="21"/>
          <w:u w:val="single"/>
        </w:rPr>
        <w:tab/>
      </w:r>
      <w:r w:rsidR="00CD2713" w:rsidRPr="002A029F">
        <w:rPr>
          <w:b/>
          <w:bCs/>
          <w:smallCaps/>
          <w:sz w:val="28"/>
          <w:szCs w:val="21"/>
          <w:u w:val="single"/>
        </w:rPr>
        <w:tab/>
      </w:r>
    </w:p>
    <w:p w14:paraId="60DBCAB2" w14:textId="77777777" w:rsidR="00CD2713" w:rsidRPr="002A029F" w:rsidRDefault="00CD2713" w:rsidP="009E2B69">
      <w:pPr>
        <w:ind w:left="426" w:right="360" w:hanging="426"/>
        <w:rPr>
          <w:i/>
          <w:sz w:val="12"/>
          <w:szCs w:val="21"/>
        </w:rPr>
      </w:pPr>
    </w:p>
    <w:p w14:paraId="4A4F12FF" w14:textId="77777777" w:rsidR="00E33B07" w:rsidRPr="002A029F" w:rsidRDefault="00E33B07" w:rsidP="00E33B07">
      <w:pPr>
        <w:ind w:left="426" w:right="360" w:hanging="426"/>
        <w:rPr>
          <w:i/>
          <w:sz w:val="12"/>
          <w:szCs w:val="21"/>
        </w:rPr>
      </w:pPr>
    </w:p>
    <w:p w14:paraId="41764E9B" w14:textId="5CD37F56" w:rsidR="006A7795" w:rsidRDefault="006A7795" w:rsidP="009E2B69">
      <w:pPr>
        <w:ind w:left="426" w:right="360" w:hanging="426"/>
        <w:rPr>
          <w:b/>
        </w:rPr>
      </w:pPr>
      <w:r>
        <w:t>Reconstructing exposure to heavy metals in Michigan using historical bird specimens. Principal Investigator</w:t>
      </w:r>
      <w:r w:rsidR="009961C9">
        <w:t xml:space="preserve">. </w:t>
      </w:r>
      <w:r>
        <w:t xml:space="preserve">Pending. </w:t>
      </w:r>
      <w:r>
        <w:rPr>
          <w:b/>
        </w:rPr>
        <w:t>M-</w:t>
      </w:r>
      <w:proofErr w:type="spellStart"/>
      <w:r>
        <w:rPr>
          <w:b/>
        </w:rPr>
        <w:t>LEEaD</w:t>
      </w:r>
      <w:proofErr w:type="spellEnd"/>
      <w:r>
        <w:rPr>
          <w:b/>
        </w:rPr>
        <w:t>, University of Michigan ($2</w:t>
      </w:r>
      <w:r w:rsidR="009961C9">
        <w:rPr>
          <w:b/>
        </w:rPr>
        <w:t>4</w:t>
      </w:r>
      <w:r>
        <w:rPr>
          <w:b/>
        </w:rPr>
        <w:t>,</w:t>
      </w:r>
      <w:r w:rsidR="009961C9">
        <w:rPr>
          <w:b/>
        </w:rPr>
        <w:t>825</w:t>
      </w:r>
      <w:r>
        <w:rPr>
          <w:b/>
        </w:rPr>
        <w:t>).</w:t>
      </w:r>
    </w:p>
    <w:p w14:paraId="7DF87327" w14:textId="77777777" w:rsidR="006A7795" w:rsidRPr="002A029F" w:rsidRDefault="006A7795" w:rsidP="006A7795">
      <w:pPr>
        <w:ind w:left="426" w:right="360" w:hanging="426"/>
        <w:rPr>
          <w:i/>
          <w:sz w:val="12"/>
          <w:szCs w:val="21"/>
        </w:rPr>
      </w:pPr>
    </w:p>
    <w:p w14:paraId="3E309067" w14:textId="6DE925D7" w:rsidR="009E2B69" w:rsidRPr="009E2B69" w:rsidRDefault="009E2B69" w:rsidP="009E2B69">
      <w:pPr>
        <w:ind w:left="426" w:right="360" w:hanging="426"/>
        <w:rPr>
          <w:b/>
          <w:szCs w:val="21"/>
        </w:rPr>
      </w:pPr>
      <w:r>
        <w:t xml:space="preserve">Predicting the limits to adaptive shifts in range and phenology in migratory birds. 2019. </w:t>
      </w:r>
      <w:r w:rsidR="002E37DE">
        <w:t>PI</w:t>
      </w:r>
      <w:r w:rsidR="009961C9">
        <w:t xml:space="preserve">. </w:t>
      </w:r>
      <w:r>
        <w:rPr>
          <w:b/>
        </w:rPr>
        <w:t>Institute for Global Change Biology, University of Michigan</w:t>
      </w:r>
      <w:r w:rsidR="005D0B20">
        <w:rPr>
          <w:b/>
        </w:rPr>
        <w:t xml:space="preserve"> ($149,500)</w:t>
      </w:r>
      <w:r>
        <w:rPr>
          <w:b/>
        </w:rPr>
        <w:t>.</w:t>
      </w:r>
    </w:p>
    <w:p w14:paraId="2F99BD35" w14:textId="77777777" w:rsidR="009E2B69" w:rsidRPr="002A029F" w:rsidRDefault="009E2B69" w:rsidP="009E2B69">
      <w:pPr>
        <w:ind w:left="426" w:right="360" w:hanging="426"/>
        <w:rPr>
          <w:i/>
          <w:sz w:val="12"/>
          <w:szCs w:val="21"/>
        </w:rPr>
      </w:pPr>
    </w:p>
    <w:p w14:paraId="6AFBFA8F" w14:textId="2437623D" w:rsidR="00CD2713" w:rsidRPr="002A029F" w:rsidRDefault="00CD2713" w:rsidP="009E2B69">
      <w:pPr>
        <w:ind w:left="426" w:right="360" w:hanging="426"/>
        <w:rPr>
          <w:szCs w:val="21"/>
        </w:rPr>
      </w:pPr>
      <w:r w:rsidRPr="002A029F">
        <w:rPr>
          <w:szCs w:val="21"/>
        </w:rPr>
        <w:t xml:space="preserve">Untangling history and ecology to reconstruct the assembly of an iconic avifauna. 2016. Doctoral Dissertation Improvement Grant, </w:t>
      </w:r>
      <w:r w:rsidRPr="002A029F">
        <w:rPr>
          <w:b/>
          <w:szCs w:val="21"/>
        </w:rPr>
        <w:t>National Science Foundation</w:t>
      </w:r>
      <w:r w:rsidRPr="002A029F">
        <w:rPr>
          <w:szCs w:val="21"/>
        </w:rPr>
        <w:t>.</w:t>
      </w:r>
    </w:p>
    <w:p w14:paraId="5FC82F5E" w14:textId="77777777" w:rsidR="00CD2713" w:rsidRPr="002A029F" w:rsidRDefault="00CD2713" w:rsidP="009E2B69">
      <w:pPr>
        <w:ind w:left="426" w:right="360" w:hanging="426"/>
        <w:rPr>
          <w:i/>
          <w:sz w:val="12"/>
          <w:szCs w:val="21"/>
        </w:rPr>
      </w:pPr>
    </w:p>
    <w:p w14:paraId="1DCE06E3" w14:textId="7BC085DD" w:rsidR="00CD2713" w:rsidRPr="002A029F" w:rsidRDefault="00CD2713" w:rsidP="009E2B69">
      <w:pPr>
        <w:ind w:left="426" w:right="360" w:hanging="426"/>
        <w:rPr>
          <w:szCs w:val="21"/>
        </w:rPr>
      </w:pPr>
      <w:r w:rsidRPr="002A029F">
        <w:rPr>
          <w:szCs w:val="21"/>
        </w:rPr>
        <w:t xml:space="preserve">Mixed-species flock ecology on Makira and Choiseul, Solomon Islands. 2016. Frank M. Chapman Memorial Fund, </w:t>
      </w:r>
      <w:r w:rsidRPr="002A029F">
        <w:rPr>
          <w:b/>
          <w:szCs w:val="21"/>
        </w:rPr>
        <w:t>American Museum of Natural History</w:t>
      </w:r>
      <w:r w:rsidRPr="002A029F">
        <w:rPr>
          <w:szCs w:val="21"/>
        </w:rPr>
        <w:t>.</w:t>
      </w:r>
    </w:p>
    <w:p w14:paraId="03EAEEDC" w14:textId="77777777" w:rsidR="00CD2713" w:rsidRPr="002A029F" w:rsidRDefault="00CD2713" w:rsidP="009E2B69">
      <w:pPr>
        <w:ind w:left="426" w:right="360" w:hanging="426"/>
        <w:rPr>
          <w:i/>
          <w:sz w:val="12"/>
          <w:szCs w:val="21"/>
        </w:rPr>
      </w:pPr>
    </w:p>
    <w:p w14:paraId="66DA30D5" w14:textId="23DC68F9" w:rsidR="00CD2713" w:rsidRPr="002A029F" w:rsidRDefault="00CD2713" w:rsidP="009E2B69">
      <w:pPr>
        <w:ind w:left="426" w:right="360" w:hanging="426"/>
        <w:rPr>
          <w:szCs w:val="21"/>
        </w:rPr>
      </w:pPr>
      <w:r w:rsidRPr="002A029F">
        <w:rPr>
          <w:szCs w:val="21"/>
        </w:rPr>
        <w:t xml:space="preserve">Community assembly in the Solomon Islands: Integrating phylogenetics and community ecology. 2011-2015. Graduate Research Fellowship Program, </w:t>
      </w:r>
      <w:r w:rsidRPr="002A029F">
        <w:rPr>
          <w:b/>
          <w:szCs w:val="21"/>
        </w:rPr>
        <w:t>National Science Foundation</w:t>
      </w:r>
      <w:r w:rsidRPr="002A029F">
        <w:rPr>
          <w:szCs w:val="21"/>
        </w:rPr>
        <w:t>.</w:t>
      </w:r>
    </w:p>
    <w:p w14:paraId="5B903D16" w14:textId="77777777" w:rsidR="00CD2713" w:rsidRPr="002A029F" w:rsidRDefault="00CD2713" w:rsidP="009E2B69">
      <w:pPr>
        <w:ind w:left="426" w:right="360" w:hanging="426"/>
        <w:rPr>
          <w:i/>
          <w:sz w:val="12"/>
          <w:szCs w:val="21"/>
        </w:rPr>
      </w:pPr>
    </w:p>
    <w:p w14:paraId="47844970" w14:textId="59B3CB55" w:rsidR="00CD2713" w:rsidRPr="002A029F" w:rsidRDefault="00CD2713" w:rsidP="009E2B69">
      <w:pPr>
        <w:ind w:left="426" w:right="360" w:hanging="426"/>
        <w:rPr>
          <w:szCs w:val="21"/>
        </w:rPr>
      </w:pPr>
      <w:r w:rsidRPr="002A029F">
        <w:rPr>
          <w:szCs w:val="21"/>
        </w:rPr>
        <w:t xml:space="preserve">Mixed-species flock characterization on Malaita, Solomon Islands. 2013. Frank M. Chapman Memorial Fund, </w:t>
      </w:r>
      <w:r w:rsidRPr="002A029F">
        <w:rPr>
          <w:b/>
          <w:szCs w:val="21"/>
        </w:rPr>
        <w:t>American Museum of Natural History</w:t>
      </w:r>
      <w:r w:rsidRPr="002A029F">
        <w:rPr>
          <w:szCs w:val="21"/>
        </w:rPr>
        <w:t xml:space="preserve">. </w:t>
      </w:r>
    </w:p>
    <w:p w14:paraId="39021C5D" w14:textId="77777777" w:rsidR="00CD2713" w:rsidRPr="002A029F" w:rsidRDefault="00CD2713" w:rsidP="009E2B69">
      <w:pPr>
        <w:ind w:left="426" w:right="360" w:hanging="426"/>
        <w:rPr>
          <w:i/>
          <w:sz w:val="12"/>
          <w:szCs w:val="21"/>
        </w:rPr>
      </w:pPr>
    </w:p>
    <w:p w14:paraId="2106EAFD" w14:textId="618C6287" w:rsidR="00CD2713" w:rsidRPr="002A029F" w:rsidRDefault="00CD2713" w:rsidP="009E2B69">
      <w:pPr>
        <w:ind w:left="426" w:right="360" w:hanging="426"/>
        <w:rPr>
          <w:szCs w:val="21"/>
        </w:rPr>
      </w:pPr>
      <w:r w:rsidRPr="002A029F">
        <w:rPr>
          <w:szCs w:val="21"/>
        </w:rPr>
        <w:t xml:space="preserve">Research on customary lands: A preliminary assessment of fieldwork feasibility in the Solomon Islands. 2012. </w:t>
      </w:r>
      <w:r w:rsidRPr="002A029F">
        <w:rPr>
          <w:b/>
          <w:szCs w:val="21"/>
        </w:rPr>
        <w:t>Columbia University</w:t>
      </w:r>
      <w:r w:rsidRPr="002A029F">
        <w:rPr>
          <w:szCs w:val="21"/>
        </w:rPr>
        <w:t>.</w:t>
      </w:r>
    </w:p>
    <w:p w14:paraId="21719F2A" w14:textId="77777777" w:rsidR="004D437B" w:rsidRPr="002A029F" w:rsidRDefault="004D437B" w:rsidP="004D437B">
      <w:pPr>
        <w:ind w:left="360" w:right="360" w:hanging="360"/>
        <w:rPr>
          <w:szCs w:val="21"/>
        </w:rPr>
      </w:pPr>
    </w:p>
    <w:p w14:paraId="7F17770D" w14:textId="77777777" w:rsidR="004840E1" w:rsidRPr="002A029F" w:rsidRDefault="004840E1" w:rsidP="004840E1">
      <w:pPr>
        <w:ind w:right="360"/>
        <w:outlineLvl w:val="0"/>
        <w:rPr>
          <w:b/>
          <w:bCs/>
          <w:smallCaps/>
          <w:sz w:val="28"/>
          <w:szCs w:val="21"/>
          <w:u w:val="single"/>
        </w:rPr>
      </w:pPr>
      <w:r w:rsidRPr="002A029F">
        <w:rPr>
          <w:b/>
          <w:bCs/>
          <w:smallCaps/>
          <w:sz w:val="28"/>
          <w:szCs w:val="21"/>
          <w:u w:val="single"/>
        </w:rPr>
        <w:t>Teaching</w:t>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p>
    <w:p w14:paraId="423F1832" w14:textId="77777777" w:rsidR="004840E1" w:rsidRPr="002A029F" w:rsidRDefault="004840E1" w:rsidP="004840E1">
      <w:pPr>
        <w:ind w:left="720" w:right="360"/>
        <w:rPr>
          <w:i/>
          <w:sz w:val="12"/>
          <w:szCs w:val="21"/>
        </w:rPr>
      </w:pPr>
    </w:p>
    <w:p w14:paraId="0990145A" w14:textId="77777777" w:rsidR="004840E1" w:rsidRPr="002A029F" w:rsidRDefault="004840E1" w:rsidP="004840E1">
      <w:pPr>
        <w:ind w:left="720" w:hanging="360"/>
        <w:rPr>
          <w:szCs w:val="30"/>
        </w:rPr>
      </w:pPr>
      <w:r w:rsidRPr="002A029F">
        <w:rPr>
          <w:i/>
          <w:szCs w:val="30"/>
        </w:rPr>
        <w:t>Food, Ecology, and Globalization,</w:t>
      </w:r>
      <w:r w:rsidRPr="002A029F">
        <w:rPr>
          <w:szCs w:val="30"/>
        </w:rPr>
        <w:t xml:space="preserve"> Columbia University, Teaching Assistant, Spring 2014</w:t>
      </w:r>
    </w:p>
    <w:p w14:paraId="77698088" w14:textId="77777777" w:rsidR="004840E1" w:rsidRPr="002A029F" w:rsidRDefault="004840E1" w:rsidP="004840E1">
      <w:pPr>
        <w:ind w:left="720" w:hanging="360"/>
        <w:rPr>
          <w:szCs w:val="30"/>
        </w:rPr>
      </w:pPr>
      <w:r w:rsidRPr="002A029F">
        <w:rPr>
          <w:i/>
          <w:szCs w:val="30"/>
        </w:rPr>
        <w:t>Conservation Biology,</w:t>
      </w:r>
      <w:r w:rsidRPr="002A029F">
        <w:rPr>
          <w:szCs w:val="30"/>
        </w:rPr>
        <w:t xml:space="preserve"> Columbia University, Teaching Assistant, Spring 2013</w:t>
      </w:r>
    </w:p>
    <w:p w14:paraId="2574D852" w14:textId="77777777" w:rsidR="004840E1" w:rsidRPr="002A029F" w:rsidRDefault="004840E1" w:rsidP="004840E1">
      <w:pPr>
        <w:ind w:left="720" w:hanging="360"/>
        <w:rPr>
          <w:szCs w:val="30"/>
        </w:rPr>
      </w:pPr>
      <w:r w:rsidRPr="002A029F">
        <w:rPr>
          <w:i/>
          <w:szCs w:val="30"/>
        </w:rPr>
        <w:t xml:space="preserve">Fundamentals of Ecology and Evolution, </w:t>
      </w:r>
      <w:r w:rsidRPr="002A029F">
        <w:rPr>
          <w:szCs w:val="30"/>
        </w:rPr>
        <w:t>Columbia University,</w:t>
      </w:r>
      <w:r w:rsidRPr="002A029F">
        <w:rPr>
          <w:i/>
          <w:sz w:val="20"/>
          <w:szCs w:val="30"/>
        </w:rPr>
        <w:t xml:space="preserve"> </w:t>
      </w:r>
      <w:r w:rsidRPr="002A029F">
        <w:rPr>
          <w:szCs w:val="30"/>
        </w:rPr>
        <w:t>Teaching Assistant, Fall 2012</w:t>
      </w:r>
    </w:p>
    <w:p w14:paraId="0E9B7F75" w14:textId="77777777" w:rsidR="004840E1" w:rsidRPr="002A029F" w:rsidRDefault="004840E1" w:rsidP="004840E1">
      <w:pPr>
        <w:ind w:left="720" w:hanging="360"/>
        <w:rPr>
          <w:szCs w:val="30"/>
        </w:rPr>
      </w:pPr>
      <w:r w:rsidRPr="002A029F">
        <w:rPr>
          <w:i/>
          <w:szCs w:val="30"/>
        </w:rPr>
        <w:t>Environmental Policy and Practice</w:t>
      </w:r>
      <w:r w:rsidRPr="002A029F">
        <w:rPr>
          <w:szCs w:val="30"/>
        </w:rPr>
        <w:t>, Brown University, Teaching Assistant, Spring 2006</w:t>
      </w:r>
    </w:p>
    <w:p w14:paraId="7E7571C8" w14:textId="77777777" w:rsidR="004840E1" w:rsidRPr="002A029F" w:rsidRDefault="004840E1" w:rsidP="004840E1">
      <w:pPr>
        <w:ind w:right="360"/>
        <w:rPr>
          <w:b/>
          <w:bCs/>
          <w:smallCaps/>
          <w:sz w:val="28"/>
          <w:szCs w:val="21"/>
        </w:rPr>
      </w:pPr>
    </w:p>
    <w:p w14:paraId="7A9B1464" w14:textId="77777777" w:rsidR="004840E1" w:rsidRPr="002A029F" w:rsidRDefault="004840E1" w:rsidP="004840E1">
      <w:pPr>
        <w:ind w:right="360"/>
        <w:outlineLvl w:val="0"/>
        <w:rPr>
          <w:b/>
          <w:bCs/>
          <w:smallCaps/>
          <w:sz w:val="28"/>
          <w:szCs w:val="21"/>
          <w:u w:val="single"/>
        </w:rPr>
      </w:pPr>
      <w:r w:rsidRPr="002A029F">
        <w:rPr>
          <w:b/>
          <w:bCs/>
          <w:smallCaps/>
          <w:sz w:val="28"/>
          <w:szCs w:val="21"/>
          <w:u w:val="single"/>
        </w:rPr>
        <w:t>Mentoring</w:t>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r w:rsidRPr="002A029F">
        <w:rPr>
          <w:b/>
          <w:bCs/>
          <w:smallCaps/>
          <w:sz w:val="28"/>
          <w:szCs w:val="21"/>
          <w:u w:val="single"/>
        </w:rPr>
        <w:tab/>
      </w:r>
    </w:p>
    <w:p w14:paraId="2A6A4195" w14:textId="77777777" w:rsidR="004840E1" w:rsidRPr="002A029F" w:rsidRDefault="004840E1" w:rsidP="004840E1">
      <w:pPr>
        <w:ind w:left="720" w:right="360"/>
        <w:rPr>
          <w:i/>
          <w:sz w:val="12"/>
          <w:szCs w:val="21"/>
        </w:rPr>
      </w:pPr>
    </w:p>
    <w:p w14:paraId="23CAC104" w14:textId="5E6795C6" w:rsidR="00DF2B47" w:rsidRDefault="00DF2B47" w:rsidP="004840E1">
      <w:pPr>
        <w:ind w:left="720" w:hanging="360"/>
        <w:rPr>
          <w:szCs w:val="30"/>
        </w:rPr>
      </w:pPr>
      <w:r>
        <w:rPr>
          <w:szCs w:val="30"/>
        </w:rPr>
        <w:t xml:space="preserve">PhD Committee Member Katrina </w:t>
      </w:r>
      <w:proofErr w:type="spellStart"/>
      <w:r>
        <w:rPr>
          <w:szCs w:val="30"/>
        </w:rPr>
        <w:t>Munsterman</w:t>
      </w:r>
      <w:proofErr w:type="spellEnd"/>
      <w:r>
        <w:rPr>
          <w:szCs w:val="30"/>
        </w:rPr>
        <w:t xml:space="preserve"> (UM)</w:t>
      </w:r>
      <w:r w:rsidR="00003DF2">
        <w:rPr>
          <w:szCs w:val="30"/>
        </w:rPr>
        <w:t>, 2020-</w:t>
      </w:r>
    </w:p>
    <w:p w14:paraId="31009387" w14:textId="5202ED5A" w:rsidR="00870612" w:rsidRDefault="00870612" w:rsidP="004840E1">
      <w:pPr>
        <w:ind w:left="720" w:hanging="360"/>
        <w:rPr>
          <w:szCs w:val="30"/>
        </w:rPr>
      </w:pPr>
      <w:r>
        <w:rPr>
          <w:szCs w:val="30"/>
        </w:rPr>
        <w:t>Faculty Advisor, Michigan Internship Learning Environ</w:t>
      </w:r>
      <w:r w:rsidR="00536D9C">
        <w:rPr>
          <w:szCs w:val="30"/>
        </w:rPr>
        <w:t>m</w:t>
      </w:r>
      <w:r>
        <w:rPr>
          <w:szCs w:val="30"/>
        </w:rPr>
        <w:t>e</w:t>
      </w:r>
      <w:r w:rsidR="00536D9C">
        <w:rPr>
          <w:szCs w:val="30"/>
        </w:rPr>
        <w:t>n</w:t>
      </w:r>
      <w:r>
        <w:rPr>
          <w:szCs w:val="30"/>
        </w:rPr>
        <w:t xml:space="preserve">t, 2019 </w:t>
      </w:r>
    </w:p>
    <w:p w14:paraId="356A8322" w14:textId="3735D32E" w:rsidR="006D6343" w:rsidRDefault="006D6343" w:rsidP="004840E1">
      <w:pPr>
        <w:ind w:left="720" w:hanging="360"/>
        <w:rPr>
          <w:szCs w:val="30"/>
        </w:rPr>
      </w:pPr>
      <w:r>
        <w:rPr>
          <w:szCs w:val="30"/>
        </w:rPr>
        <w:t>Program in the Environment, Independent Research (2 BA students</w:t>
      </w:r>
      <w:r w:rsidR="00C90FFB">
        <w:rPr>
          <w:szCs w:val="30"/>
        </w:rPr>
        <w:t xml:space="preserve">: Madeleine </w:t>
      </w:r>
      <w:proofErr w:type="spellStart"/>
      <w:r w:rsidR="00C90FFB">
        <w:rPr>
          <w:szCs w:val="30"/>
        </w:rPr>
        <w:t>Klemz</w:t>
      </w:r>
      <w:proofErr w:type="spellEnd"/>
      <w:r w:rsidR="00C90FFB">
        <w:rPr>
          <w:szCs w:val="30"/>
        </w:rPr>
        <w:t xml:space="preserve"> and Sophie Barlow</w:t>
      </w:r>
      <w:r>
        <w:rPr>
          <w:szCs w:val="30"/>
        </w:rPr>
        <w:t>)</w:t>
      </w:r>
      <w:r w:rsidR="000042E7">
        <w:rPr>
          <w:szCs w:val="30"/>
        </w:rPr>
        <w:t>, Fall 2019</w:t>
      </w:r>
    </w:p>
    <w:p w14:paraId="4962B158" w14:textId="04A7B612" w:rsidR="004840E1" w:rsidRPr="002A029F" w:rsidRDefault="004840E1" w:rsidP="004840E1">
      <w:pPr>
        <w:ind w:left="720" w:hanging="360"/>
        <w:rPr>
          <w:szCs w:val="30"/>
        </w:rPr>
      </w:pPr>
      <w:r w:rsidRPr="002A029F">
        <w:rPr>
          <w:szCs w:val="30"/>
        </w:rPr>
        <w:t>Mentor for the Undergraduate Research Opportunity Program, U of Michigan, academic year 2017-2018</w:t>
      </w:r>
    </w:p>
    <w:p w14:paraId="6A3A49FE" w14:textId="77777777" w:rsidR="004840E1" w:rsidRPr="002A029F" w:rsidRDefault="004840E1" w:rsidP="004840E1">
      <w:pPr>
        <w:ind w:left="720" w:hanging="360"/>
        <w:rPr>
          <w:szCs w:val="30"/>
        </w:rPr>
      </w:pPr>
      <w:r w:rsidRPr="002A029F">
        <w:rPr>
          <w:szCs w:val="30"/>
        </w:rPr>
        <w:t>Mentor for the Student Research Mentorship Program (2 HS students), AMNH, academic year 2016-2017</w:t>
      </w:r>
    </w:p>
    <w:p w14:paraId="59358AFC" w14:textId="77777777" w:rsidR="004840E1" w:rsidRPr="002A029F" w:rsidRDefault="004840E1" w:rsidP="004840E1">
      <w:pPr>
        <w:ind w:left="720" w:hanging="360"/>
        <w:rPr>
          <w:szCs w:val="30"/>
        </w:rPr>
      </w:pPr>
      <w:r w:rsidRPr="002A029F">
        <w:rPr>
          <w:szCs w:val="30"/>
        </w:rPr>
        <w:t>Rebecca Lewis, HS student, Measuring bird wings of the world, Summer 2014</w:t>
      </w:r>
    </w:p>
    <w:p w14:paraId="7621CD18" w14:textId="77777777" w:rsidR="004840E1" w:rsidRPr="002A029F" w:rsidRDefault="004840E1" w:rsidP="004840E1">
      <w:pPr>
        <w:ind w:right="360"/>
        <w:rPr>
          <w:b/>
          <w:smallCaps/>
          <w:szCs w:val="21"/>
        </w:rPr>
      </w:pPr>
    </w:p>
    <w:p w14:paraId="09C612F9" w14:textId="77777777" w:rsidR="004840E1" w:rsidRPr="002A029F" w:rsidRDefault="004840E1" w:rsidP="004840E1">
      <w:pPr>
        <w:ind w:right="360"/>
        <w:outlineLvl w:val="0"/>
        <w:rPr>
          <w:b/>
          <w:smallCaps/>
          <w:sz w:val="28"/>
          <w:szCs w:val="21"/>
          <w:u w:val="single"/>
        </w:rPr>
      </w:pPr>
      <w:r w:rsidRPr="002A029F">
        <w:rPr>
          <w:b/>
          <w:smallCaps/>
          <w:sz w:val="28"/>
          <w:szCs w:val="21"/>
          <w:u w:val="single"/>
        </w:rPr>
        <w:t>Field work</w:t>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p>
    <w:p w14:paraId="0ED29AAD" w14:textId="77777777" w:rsidR="004840E1" w:rsidRPr="002A029F" w:rsidRDefault="004840E1" w:rsidP="004840E1">
      <w:pPr>
        <w:ind w:left="720" w:right="360"/>
        <w:rPr>
          <w:i/>
          <w:sz w:val="12"/>
          <w:szCs w:val="21"/>
        </w:rPr>
      </w:pPr>
    </w:p>
    <w:p w14:paraId="40848583" w14:textId="77777777" w:rsidR="004840E1" w:rsidRPr="002A029F" w:rsidRDefault="004840E1" w:rsidP="004840E1">
      <w:pPr>
        <w:ind w:left="1440" w:right="360" w:hanging="1080"/>
      </w:pPr>
      <w:r w:rsidRPr="002A029F">
        <w:t>2018</w:t>
      </w:r>
      <w:r w:rsidRPr="002A029F">
        <w:tab/>
        <w:t>Ornithological collection, Upper Peninsula, Michigan</w:t>
      </w:r>
    </w:p>
    <w:p w14:paraId="3702C1F1" w14:textId="77777777" w:rsidR="004840E1" w:rsidRPr="002A029F" w:rsidRDefault="004840E1" w:rsidP="004840E1">
      <w:pPr>
        <w:ind w:left="1440" w:right="360" w:hanging="1080"/>
      </w:pPr>
      <w:r w:rsidRPr="002A029F">
        <w:t>2017</w:t>
      </w:r>
      <w:r w:rsidRPr="002A029F">
        <w:tab/>
        <w:t>Ornithological collection, Kyrgyzstan and Upper Peninsula, Michigan</w:t>
      </w:r>
    </w:p>
    <w:p w14:paraId="7FD6FBBC" w14:textId="10BE1B47" w:rsidR="004840E1" w:rsidRPr="002A029F" w:rsidRDefault="004840E1" w:rsidP="004840E1">
      <w:pPr>
        <w:ind w:left="1440" w:right="360" w:hanging="1080"/>
      </w:pPr>
      <w:r w:rsidRPr="002A029F">
        <w:t>2016</w:t>
      </w:r>
      <w:r w:rsidRPr="002A029F">
        <w:tab/>
      </w:r>
      <w:r w:rsidR="00362C4D">
        <w:t xml:space="preserve">Migratory bird GPS tagging, Northern Canada; </w:t>
      </w:r>
      <w:r w:rsidRPr="002A029F">
        <w:t>Mixed-species flock observation, Solomon Islands</w:t>
      </w:r>
    </w:p>
    <w:p w14:paraId="75845C8C" w14:textId="77777777" w:rsidR="004840E1" w:rsidRPr="002A029F" w:rsidRDefault="004840E1" w:rsidP="004840E1">
      <w:pPr>
        <w:ind w:left="1440" w:right="360" w:hanging="1080"/>
      </w:pPr>
      <w:r w:rsidRPr="002A029F">
        <w:t>2013</w:t>
      </w:r>
      <w:r w:rsidRPr="002A029F">
        <w:tab/>
        <w:t>Ornithological collection and ecological observation, Solomon Islands</w:t>
      </w:r>
    </w:p>
    <w:p w14:paraId="71DF4D6F" w14:textId="77777777" w:rsidR="004840E1" w:rsidRPr="002A029F" w:rsidRDefault="004840E1" w:rsidP="004840E1">
      <w:pPr>
        <w:ind w:left="1440" w:right="360" w:hanging="1080"/>
      </w:pPr>
      <w:r w:rsidRPr="002A029F">
        <w:t>2012</w:t>
      </w:r>
      <w:r w:rsidRPr="002A029F">
        <w:tab/>
        <w:t>Ornithological collection and ecological observation, Australia and Solomon Islands</w:t>
      </w:r>
    </w:p>
    <w:p w14:paraId="1EAA8ECB" w14:textId="77777777" w:rsidR="004840E1" w:rsidRPr="002A029F" w:rsidRDefault="004840E1" w:rsidP="004840E1">
      <w:pPr>
        <w:ind w:left="1440" w:right="360" w:hanging="1080"/>
      </w:pPr>
      <w:r w:rsidRPr="002A029F">
        <w:t>2011</w:t>
      </w:r>
      <w:r w:rsidRPr="002A029F">
        <w:tab/>
        <w:t>Conservation and education programmatic support, Solomon Islands</w:t>
      </w:r>
    </w:p>
    <w:p w14:paraId="1034B1C7" w14:textId="77777777" w:rsidR="004840E1" w:rsidRPr="002A029F" w:rsidRDefault="004840E1" w:rsidP="004840E1">
      <w:pPr>
        <w:ind w:left="1440" w:right="360" w:hanging="1080"/>
      </w:pPr>
      <w:r w:rsidRPr="002A029F">
        <w:t>2010</w:t>
      </w:r>
      <w:r w:rsidRPr="002A029F">
        <w:tab/>
        <w:t>Conservation and education programmatic support, Solomon Islands</w:t>
      </w:r>
    </w:p>
    <w:p w14:paraId="5094E354" w14:textId="77777777" w:rsidR="004840E1" w:rsidRPr="002A029F" w:rsidRDefault="004840E1" w:rsidP="004840E1">
      <w:pPr>
        <w:ind w:left="1440" w:right="360" w:hanging="1080"/>
      </w:pPr>
      <w:r w:rsidRPr="002A029F">
        <w:t>2009</w:t>
      </w:r>
      <w:r w:rsidRPr="002A029F">
        <w:tab/>
        <w:t>Conservation and education programmatic support, Solomon Islands</w:t>
      </w:r>
    </w:p>
    <w:p w14:paraId="7AE1E4A7" w14:textId="77777777" w:rsidR="004840E1" w:rsidRPr="002A029F" w:rsidRDefault="004840E1" w:rsidP="004840E1">
      <w:pPr>
        <w:ind w:left="1440" w:right="360" w:hanging="1080"/>
      </w:pPr>
      <w:r w:rsidRPr="002A029F">
        <w:t>2005</w:t>
      </w:r>
      <w:r w:rsidRPr="002A029F">
        <w:tab/>
        <w:t>Canopy foliage-height profile research at Hubbard Brook Forest, NH.</w:t>
      </w:r>
    </w:p>
    <w:p w14:paraId="470DE463" w14:textId="77777777" w:rsidR="004840E1" w:rsidRPr="002A029F" w:rsidRDefault="004840E1" w:rsidP="004840E1">
      <w:pPr>
        <w:ind w:left="1440" w:right="360" w:hanging="1080"/>
      </w:pPr>
      <w:r w:rsidRPr="002A029F">
        <w:t>2004</w:t>
      </w:r>
      <w:r w:rsidRPr="002A029F">
        <w:tab/>
        <w:t>Soil nutrient study at the Hubbard Brook Experimental Forest, NH.</w:t>
      </w:r>
    </w:p>
    <w:p w14:paraId="456E4F65" w14:textId="77777777" w:rsidR="00BC224E" w:rsidRPr="002A029F" w:rsidRDefault="00BC224E" w:rsidP="004840E1">
      <w:pPr>
        <w:ind w:right="360"/>
        <w:outlineLvl w:val="0"/>
        <w:rPr>
          <w:b/>
          <w:smallCaps/>
          <w:sz w:val="28"/>
          <w:szCs w:val="21"/>
          <w:u w:val="single"/>
        </w:rPr>
      </w:pPr>
    </w:p>
    <w:p w14:paraId="36A150D2" w14:textId="77777777" w:rsidR="004840E1" w:rsidRPr="002A029F" w:rsidRDefault="004840E1" w:rsidP="004840E1">
      <w:pPr>
        <w:ind w:right="360"/>
        <w:outlineLvl w:val="0"/>
        <w:rPr>
          <w:b/>
          <w:smallCaps/>
          <w:sz w:val="28"/>
          <w:szCs w:val="21"/>
          <w:u w:val="single"/>
        </w:rPr>
      </w:pPr>
      <w:r w:rsidRPr="002A029F">
        <w:rPr>
          <w:b/>
          <w:smallCaps/>
          <w:sz w:val="28"/>
          <w:szCs w:val="21"/>
          <w:u w:val="single"/>
        </w:rPr>
        <w:t>Professional service</w:t>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p>
    <w:p w14:paraId="65A657A3" w14:textId="77777777" w:rsidR="004840E1" w:rsidRPr="002A029F" w:rsidRDefault="004840E1" w:rsidP="004840E1">
      <w:pPr>
        <w:ind w:left="720" w:right="360"/>
        <w:rPr>
          <w:i/>
          <w:sz w:val="12"/>
          <w:szCs w:val="21"/>
        </w:rPr>
      </w:pPr>
    </w:p>
    <w:p w14:paraId="397CEFC4" w14:textId="1906BF6E" w:rsidR="004840E1" w:rsidRPr="002A029F" w:rsidRDefault="004840E1" w:rsidP="004840E1">
      <w:pPr>
        <w:ind w:left="360" w:right="360" w:hanging="360"/>
        <w:rPr>
          <w:szCs w:val="21"/>
        </w:rPr>
      </w:pPr>
      <w:r w:rsidRPr="002A029F">
        <w:rPr>
          <w:szCs w:val="21"/>
        </w:rPr>
        <w:t xml:space="preserve">Reviewer: </w:t>
      </w:r>
      <w:r w:rsidR="00B93B2F">
        <w:rPr>
          <w:i/>
          <w:szCs w:val="21"/>
        </w:rPr>
        <w:t xml:space="preserve">Nature Communications, </w:t>
      </w:r>
      <w:r w:rsidR="009912AE">
        <w:rPr>
          <w:i/>
          <w:szCs w:val="21"/>
        </w:rPr>
        <w:t xml:space="preserve">Evolution, </w:t>
      </w:r>
      <w:r w:rsidRPr="002A029F">
        <w:rPr>
          <w:i/>
          <w:szCs w:val="21"/>
        </w:rPr>
        <w:t xml:space="preserve">Molecular Ecology, Journal of Avian Biology, Biological Journal of the </w:t>
      </w:r>
      <w:proofErr w:type="spellStart"/>
      <w:r w:rsidRPr="002A029F">
        <w:rPr>
          <w:i/>
          <w:szCs w:val="21"/>
        </w:rPr>
        <w:t>Linnean</w:t>
      </w:r>
      <w:proofErr w:type="spellEnd"/>
      <w:r w:rsidRPr="002A029F">
        <w:rPr>
          <w:i/>
          <w:szCs w:val="21"/>
        </w:rPr>
        <w:t xml:space="preserve"> Society, Biology Letters, </w:t>
      </w:r>
      <w:r w:rsidR="00C86609">
        <w:rPr>
          <w:i/>
          <w:szCs w:val="21"/>
        </w:rPr>
        <w:t xml:space="preserve">Ecology and Evolution, </w:t>
      </w:r>
      <w:r w:rsidR="007773CB">
        <w:rPr>
          <w:i/>
          <w:szCs w:val="21"/>
        </w:rPr>
        <w:t>Emu: Austral Ornithology,</w:t>
      </w:r>
      <w:r w:rsidR="002B3919">
        <w:rPr>
          <w:i/>
          <w:szCs w:val="21"/>
        </w:rPr>
        <w:t xml:space="preserve"> The Wilson Journal of Ornithology,</w:t>
      </w:r>
      <w:r w:rsidR="007773CB">
        <w:rPr>
          <w:i/>
          <w:szCs w:val="21"/>
        </w:rPr>
        <w:t xml:space="preserve"> </w:t>
      </w:r>
      <w:r w:rsidRPr="002A029F">
        <w:rPr>
          <w:i/>
          <w:szCs w:val="21"/>
        </w:rPr>
        <w:t xml:space="preserve">New </w:t>
      </w:r>
      <w:proofErr w:type="spellStart"/>
      <w:r w:rsidRPr="002A029F">
        <w:rPr>
          <w:i/>
          <w:szCs w:val="21"/>
        </w:rPr>
        <w:t>Phytologist</w:t>
      </w:r>
      <w:proofErr w:type="spellEnd"/>
      <w:r w:rsidRPr="002A029F">
        <w:rPr>
          <w:i/>
          <w:szCs w:val="21"/>
        </w:rPr>
        <w:t>, Global Ecology and Conservation</w:t>
      </w:r>
    </w:p>
    <w:p w14:paraId="5EAF7E63" w14:textId="0A496335" w:rsidR="004840E1" w:rsidRPr="002A029F" w:rsidRDefault="004840E1" w:rsidP="004840E1">
      <w:pPr>
        <w:ind w:left="360" w:right="360" w:hanging="360"/>
        <w:rPr>
          <w:szCs w:val="21"/>
        </w:rPr>
      </w:pPr>
      <w:r w:rsidRPr="002A029F">
        <w:rPr>
          <w:szCs w:val="21"/>
        </w:rPr>
        <w:t>Specimen collection and preparation from expeditions to: Solomon Islands</w:t>
      </w:r>
      <w:r w:rsidR="006B597E">
        <w:rPr>
          <w:szCs w:val="21"/>
        </w:rPr>
        <w:t xml:space="preserve"> (multiple)</w:t>
      </w:r>
      <w:r w:rsidRPr="002A029F">
        <w:rPr>
          <w:szCs w:val="21"/>
        </w:rPr>
        <w:t>, Kyrgyzstan, Australia, Boreal North America</w:t>
      </w:r>
      <w:r w:rsidR="006B597E">
        <w:rPr>
          <w:szCs w:val="21"/>
        </w:rPr>
        <w:t xml:space="preserve"> (multiple</w:t>
      </w:r>
      <w:r w:rsidRPr="002A029F">
        <w:rPr>
          <w:szCs w:val="21"/>
        </w:rPr>
        <w:t>)</w:t>
      </w:r>
    </w:p>
    <w:p w14:paraId="0D9097AD" w14:textId="77777777" w:rsidR="004840E1" w:rsidRPr="002A029F" w:rsidRDefault="004840E1" w:rsidP="004D437B">
      <w:pPr>
        <w:ind w:left="360" w:right="360" w:hanging="360"/>
        <w:rPr>
          <w:szCs w:val="21"/>
        </w:rPr>
      </w:pPr>
    </w:p>
    <w:p w14:paraId="1EF3CB07" w14:textId="762723F8" w:rsidR="00CD2713" w:rsidRPr="002A029F" w:rsidRDefault="00CD2713" w:rsidP="007739CD">
      <w:pPr>
        <w:ind w:right="360"/>
        <w:outlineLvl w:val="0"/>
        <w:rPr>
          <w:b/>
          <w:smallCaps/>
          <w:sz w:val="28"/>
          <w:szCs w:val="21"/>
          <w:u w:val="single"/>
        </w:rPr>
      </w:pPr>
      <w:r w:rsidRPr="002A029F">
        <w:rPr>
          <w:b/>
          <w:smallCaps/>
          <w:sz w:val="28"/>
          <w:szCs w:val="21"/>
          <w:u w:val="single"/>
        </w:rPr>
        <w:t>Peer-reviewed educational materials</w:t>
      </w:r>
      <w:r w:rsidRPr="002A029F">
        <w:rPr>
          <w:b/>
          <w:smallCaps/>
          <w:sz w:val="28"/>
          <w:szCs w:val="21"/>
          <w:u w:val="single"/>
        </w:rPr>
        <w:tab/>
      </w:r>
      <w:r w:rsidR="00362C4D">
        <w:rPr>
          <w:b/>
          <w:smallCaps/>
          <w:sz w:val="28"/>
          <w:szCs w:val="21"/>
          <w:u w:val="single"/>
        </w:rPr>
        <w:t xml:space="preserve"> and book chapters</w:t>
      </w:r>
      <w:r w:rsidRPr="002A029F">
        <w:rPr>
          <w:b/>
          <w:smallCaps/>
          <w:sz w:val="28"/>
          <w:szCs w:val="21"/>
          <w:u w:val="single"/>
        </w:rPr>
        <w:tab/>
      </w:r>
      <w:r w:rsidRPr="002A029F">
        <w:rPr>
          <w:b/>
          <w:smallCaps/>
          <w:sz w:val="28"/>
          <w:szCs w:val="21"/>
          <w:u w:val="single"/>
        </w:rPr>
        <w:tab/>
      </w:r>
    </w:p>
    <w:p w14:paraId="09C08AF0" w14:textId="77777777" w:rsidR="00CD2713" w:rsidRPr="002A029F" w:rsidRDefault="00CD2713" w:rsidP="00CD2713">
      <w:pPr>
        <w:ind w:left="720" w:right="360"/>
        <w:rPr>
          <w:i/>
          <w:sz w:val="12"/>
          <w:szCs w:val="21"/>
        </w:rPr>
      </w:pPr>
    </w:p>
    <w:p w14:paraId="3A9EBFED" w14:textId="77777777" w:rsidR="00CD2713" w:rsidRPr="002A029F" w:rsidRDefault="00CD2713" w:rsidP="00CD2713">
      <w:pPr>
        <w:ind w:left="360" w:right="360" w:hanging="360"/>
        <w:rPr>
          <w:szCs w:val="21"/>
        </w:rPr>
      </w:pPr>
      <w:r w:rsidRPr="002A029F">
        <w:rPr>
          <w:szCs w:val="21"/>
        </w:rPr>
        <w:t>1.</w:t>
      </w:r>
      <w:r w:rsidRPr="002A029F">
        <w:rPr>
          <w:szCs w:val="21"/>
        </w:rPr>
        <w:tab/>
        <w:t xml:space="preserve">Hemmer, C., D. </w:t>
      </w:r>
      <w:proofErr w:type="spellStart"/>
      <w:r w:rsidRPr="002A029F">
        <w:rPr>
          <w:szCs w:val="21"/>
        </w:rPr>
        <w:t>Boseto</w:t>
      </w:r>
      <w:proofErr w:type="spellEnd"/>
      <w:r w:rsidRPr="002A029F">
        <w:rPr>
          <w:szCs w:val="21"/>
        </w:rPr>
        <w:t xml:space="preserve">, and </w:t>
      </w:r>
      <w:r w:rsidRPr="002A029F">
        <w:rPr>
          <w:b/>
          <w:szCs w:val="21"/>
        </w:rPr>
        <w:t>B.C. Weeks</w:t>
      </w:r>
      <w:r w:rsidRPr="002A029F">
        <w:rPr>
          <w:szCs w:val="21"/>
        </w:rPr>
        <w:t xml:space="preserve">. In press. Timber agreements affecting customary land in the Solomon Islands. Network of Conservation Educators and Practitioners, American Museum of Natural History. </w:t>
      </w:r>
    </w:p>
    <w:p w14:paraId="7735BD69" w14:textId="77777777" w:rsidR="00CD2713" w:rsidRPr="002A029F" w:rsidRDefault="00CD2713" w:rsidP="00CD2713">
      <w:pPr>
        <w:ind w:left="360" w:right="360" w:hanging="360"/>
        <w:rPr>
          <w:i/>
          <w:sz w:val="12"/>
          <w:szCs w:val="21"/>
        </w:rPr>
      </w:pPr>
    </w:p>
    <w:p w14:paraId="63B06EF0" w14:textId="77777777" w:rsidR="00CD2713" w:rsidRPr="002A029F" w:rsidRDefault="00CD2713" w:rsidP="00CD2713">
      <w:pPr>
        <w:ind w:left="360" w:right="360" w:hanging="360"/>
        <w:rPr>
          <w:szCs w:val="21"/>
        </w:rPr>
      </w:pPr>
      <w:r w:rsidRPr="002A029F">
        <w:rPr>
          <w:szCs w:val="21"/>
        </w:rPr>
        <w:t>2.</w:t>
      </w:r>
      <w:r w:rsidRPr="002A029F">
        <w:rPr>
          <w:szCs w:val="21"/>
        </w:rPr>
        <w:tab/>
      </w:r>
      <w:r w:rsidRPr="002A029F">
        <w:rPr>
          <w:b/>
          <w:szCs w:val="21"/>
        </w:rPr>
        <w:t>Weeks, B.C.</w:t>
      </w:r>
      <w:r w:rsidRPr="002A029F">
        <w:rPr>
          <w:szCs w:val="21"/>
        </w:rPr>
        <w:t xml:space="preserve"> 2016. Birds, pages 72-80 in </w:t>
      </w:r>
      <w:r w:rsidRPr="002A029F">
        <w:rPr>
          <w:i/>
          <w:szCs w:val="21"/>
        </w:rPr>
        <w:t>Solomon Islands Forest Life: Information on biology &amp; management of forest resources</w:t>
      </w:r>
      <w:r w:rsidRPr="002A029F">
        <w:rPr>
          <w:szCs w:val="21"/>
        </w:rPr>
        <w:t xml:space="preserve">, eds. T. </w:t>
      </w:r>
      <w:proofErr w:type="spellStart"/>
      <w:r w:rsidRPr="002A029F">
        <w:rPr>
          <w:szCs w:val="21"/>
        </w:rPr>
        <w:t>Lavery</w:t>
      </w:r>
      <w:proofErr w:type="spellEnd"/>
      <w:r w:rsidRPr="002A029F">
        <w:rPr>
          <w:szCs w:val="21"/>
        </w:rPr>
        <w:t xml:space="preserve">, P. </w:t>
      </w:r>
      <w:proofErr w:type="spellStart"/>
      <w:r w:rsidRPr="002A029F">
        <w:rPr>
          <w:szCs w:val="21"/>
        </w:rPr>
        <w:t>Pikacha</w:t>
      </w:r>
      <w:proofErr w:type="spellEnd"/>
      <w:r w:rsidRPr="002A029F">
        <w:rPr>
          <w:szCs w:val="21"/>
        </w:rPr>
        <w:t xml:space="preserve">, and D. Fisher.   </w:t>
      </w:r>
    </w:p>
    <w:p w14:paraId="029CC887" w14:textId="77777777" w:rsidR="00CD2713" w:rsidRPr="002A029F" w:rsidRDefault="00CD2713" w:rsidP="00CD2713">
      <w:pPr>
        <w:ind w:left="360" w:right="360" w:hanging="360"/>
        <w:rPr>
          <w:i/>
          <w:sz w:val="12"/>
          <w:szCs w:val="21"/>
        </w:rPr>
      </w:pPr>
    </w:p>
    <w:p w14:paraId="53C5A6A1" w14:textId="77777777" w:rsidR="00CD2713" w:rsidRPr="002A029F" w:rsidRDefault="00CD2713" w:rsidP="00CD2713">
      <w:pPr>
        <w:ind w:left="360" w:right="360" w:hanging="360"/>
        <w:rPr>
          <w:szCs w:val="21"/>
        </w:rPr>
      </w:pPr>
      <w:r w:rsidRPr="002A029F">
        <w:rPr>
          <w:szCs w:val="21"/>
        </w:rPr>
        <w:t>3.</w:t>
      </w:r>
      <w:r w:rsidRPr="002A029F">
        <w:rPr>
          <w:b/>
          <w:szCs w:val="21"/>
        </w:rPr>
        <w:tab/>
        <w:t xml:space="preserve">Weeks, B.C. </w:t>
      </w:r>
      <w:r w:rsidRPr="002A029F">
        <w:rPr>
          <w:szCs w:val="21"/>
        </w:rPr>
        <w:t xml:space="preserve">and M. </w:t>
      </w:r>
      <w:proofErr w:type="spellStart"/>
      <w:r w:rsidRPr="002A029F">
        <w:rPr>
          <w:szCs w:val="21"/>
        </w:rPr>
        <w:t>Esbach</w:t>
      </w:r>
      <w:proofErr w:type="spellEnd"/>
      <w:r w:rsidRPr="002A029F">
        <w:rPr>
          <w:szCs w:val="21"/>
        </w:rPr>
        <w:t>.</w:t>
      </w:r>
      <w:r w:rsidRPr="002A029F">
        <w:rPr>
          <w:b/>
          <w:szCs w:val="21"/>
        </w:rPr>
        <w:t xml:space="preserve"> </w:t>
      </w:r>
      <w:r w:rsidRPr="002A029F">
        <w:rPr>
          <w:szCs w:val="21"/>
        </w:rPr>
        <w:t xml:space="preserve">2015. Valuing ecosystem services: A qualitative analysis of drinking water in the Solomon Islands. Network of Conservation Educators and </w:t>
      </w:r>
      <w:r w:rsidRPr="002A029F">
        <w:rPr>
          <w:szCs w:val="21"/>
        </w:rPr>
        <w:lastRenderedPageBreak/>
        <w:t xml:space="preserve">Practitioners, American Museum of Natural History. Available from: </w:t>
      </w:r>
      <w:hyperlink r:id="rId15" w:history="1">
        <w:r w:rsidRPr="002A029F">
          <w:rPr>
            <w:rStyle w:val="Hyperlink"/>
            <w:szCs w:val="21"/>
          </w:rPr>
          <w:t>http://ncep.amnh.org</w:t>
        </w:r>
      </w:hyperlink>
      <w:r w:rsidRPr="002A029F">
        <w:rPr>
          <w:szCs w:val="21"/>
        </w:rPr>
        <w:t>.</w:t>
      </w:r>
    </w:p>
    <w:p w14:paraId="6096422F" w14:textId="77777777" w:rsidR="00CD2713" w:rsidRPr="002A029F" w:rsidRDefault="00CD2713" w:rsidP="00CD2713">
      <w:pPr>
        <w:ind w:left="360" w:right="360" w:hanging="360"/>
        <w:rPr>
          <w:i/>
          <w:sz w:val="12"/>
          <w:szCs w:val="21"/>
        </w:rPr>
      </w:pPr>
    </w:p>
    <w:p w14:paraId="7F75F1CB" w14:textId="77777777" w:rsidR="00CD2713" w:rsidRPr="002A029F" w:rsidRDefault="00CD2713" w:rsidP="00CD2713">
      <w:pPr>
        <w:ind w:left="360" w:right="360" w:hanging="360"/>
        <w:rPr>
          <w:szCs w:val="21"/>
        </w:rPr>
      </w:pPr>
      <w:r w:rsidRPr="002A029F">
        <w:rPr>
          <w:szCs w:val="21"/>
        </w:rPr>
        <w:t>4.</w:t>
      </w:r>
      <w:r w:rsidRPr="002A029F">
        <w:rPr>
          <w:szCs w:val="21"/>
        </w:rPr>
        <w:tab/>
      </w:r>
      <w:proofErr w:type="spellStart"/>
      <w:r w:rsidRPr="002A029F">
        <w:rPr>
          <w:szCs w:val="21"/>
        </w:rPr>
        <w:t>Manioli</w:t>
      </w:r>
      <w:proofErr w:type="spellEnd"/>
      <w:r w:rsidRPr="002A029F">
        <w:rPr>
          <w:szCs w:val="21"/>
        </w:rPr>
        <w:t xml:space="preserve">, J., P. </w:t>
      </w:r>
      <w:proofErr w:type="spellStart"/>
      <w:r w:rsidRPr="002A029F">
        <w:rPr>
          <w:szCs w:val="21"/>
        </w:rPr>
        <w:t>Pikacha</w:t>
      </w:r>
      <w:proofErr w:type="spellEnd"/>
      <w:r w:rsidRPr="002A029F">
        <w:rPr>
          <w:szCs w:val="21"/>
        </w:rPr>
        <w:t xml:space="preserve">, and </w:t>
      </w:r>
      <w:r w:rsidRPr="002A029F">
        <w:rPr>
          <w:b/>
          <w:szCs w:val="21"/>
        </w:rPr>
        <w:t>B.C. Weeks</w:t>
      </w:r>
      <w:r w:rsidRPr="002A029F">
        <w:rPr>
          <w:szCs w:val="21"/>
        </w:rPr>
        <w:t xml:space="preserve">. 2013. </w:t>
      </w:r>
      <w:proofErr w:type="spellStart"/>
      <w:r w:rsidRPr="002A029F">
        <w:rPr>
          <w:szCs w:val="21"/>
        </w:rPr>
        <w:t>Tetepare</w:t>
      </w:r>
      <w:proofErr w:type="spellEnd"/>
      <w:r w:rsidRPr="002A029F">
        <w:rPr>
          <w:szCs w:val="21"/>
        </w:rPr>
        <w:t xml:space="preserve">: The last wild island. Network of Conservation Educators and Practitioners, American Museum of Natural History. Available from: </w:t>
      </w:r>
      <w:hyperlink r:id="rId16" w:history="1">
        <w:r w:rsidRPr="002A029F">
          <w:rPr>
            <w:rStyle w:val="Hyperlink"/>
            <w:szCs w:val="21"/>
          </w:rPr>
          <w:t>http://ncep.amnh.org</w:t>
        </w:r>
      </w:hyperlink>
      <w:r w:rsidRPr="002A029F">
        <w:rPr>
          <w:szCs w:val="21"/>
        </w:rPr>
        <w:t>.</w:t>
      </w:r>
    </w:p>
    <w:p w14:paraId="6AC9E816" w14:textId="77777777" w:rsidR="00CD2713" w:rsidRPr="002A029F" w:rsidRDefault="00CD2713" w:rsidP="00CD2713">
      <w:pPr>
        <w:ind w:left="360" w:right="360" w:hanging="360"/>
        <w:rPr>
          <w:i/>
          <w:sz w:val="12"/>
          <w:szCs w:val="21"/>
        </w:rPr>
      </w:pPr>
    </w:p>
    <w:p w14:paraId="5ED99132" w14:textId="77777777" w:rsidR="00CD2713" w:rsidRPr="002A029F" w:rsidRDefault="00CD2713" w:rsidP="00CD2713">
      <w:pPr>
        <w:ind w:left="360" w:right="360" w:hanging="360"/>
        <w:rPr>
          <w:szCs w:val="21"/>
        </w:rPr>
      </w:pPr>
      <w:r w:rsidRPr="002A029F">
        <w:rPr>
          <w:szCs w:val="21"/>
        </w:rPr>
        <w:t>5.</w:t>
      </w:r>
      <w:r w:rsidRPr="002A029F">
        <w:rPr>
          <w:szCs w:val="21"/>
        </w:rPr>
        <w:tab/>
      </w:r>
      <w:proofErr w:type="spellStart"/>
      <w:r w:rsidRPr="002A029F">
        <w:rPr>
          <w:szCs w:val="21"/>
        </w:rPr>
        <w:t>Landrigan</w:t>
      </w:r>
      <w:proofErr w:type="spellEnd"/>
      <w:r w:rsidRPr="002A029F">
        <w:rPr>
          <w:szCs w:val="21"/>
        </w:rPr>
        <w:t xml:space="preserve">, K.A. and </w:t>
      </w:r>
      <w:r w:rsidRPr="002A029F">
        <w:rPr>
          <w:b/>
          <w:szCs w:val="21"/>
        </w:rPr>
        <w:t>B.C. Weeks</w:t>
      </w:r>
      <w:r w:rsidRPr="002A029F">
        <w:rPr>
          <w:szCs w:val="21"/>
        </w:rPr>
        <w:t xml:space="preserve">. 2012. Biological and Cultural Diversity of the Solomon Islands. Network of Conservation Educators and Practitioners, American Museum of Natural History. Available from: </w:t>
      </w:r>
      <w:hyperlink r:id="rId17" w:history="1">
        <w:r w:rsidRPr="002A029F">
          <w:rPr>
            <w:rStyle w:val="Hyperlink"/>
            <w:szCs w:val="21"/>
          </w:rPr>
          <w:t>http://ncep.amnh.org</w:t>
        </w:r>
      </w:hyperlink>
      <w:r w:rsidRPr="002A029F">
        <w:rPr>
          <w:szCs w:val="21"/>
        </w:rPr>
        <w:t>.</w:t>
      </w:r>
    </w:p>
    <w:p w14:paraId="5BA41915" w14:textId="77777777" w:rsidR="00CD2713" w:rsidRPr="002A029F" w:rsidRDefault="00CD2713" w:rsidP="00CD2713">
      <w:pPr>
        <w:ind w:left="360" w:right="360" w:hanging="360"/>
        <w:rPr>
          <w:i/>
          <w:sz w:val="12"/>
          <w:szCs w:val="21"/>
        </w:rPr>
      </w:pPr>
    </w:p>
    <w:p w14:paraId="41632660" w14:textId="77777777" w:rsidR="00CD2713" w:rsidRPr="002A029F" w:rsidRDefault="00CD2713" w:rsidP="00CD2713">
      <w:pPr>
        <w:widowControl w:val="0"/>
        <w:autoSpaceDE w:val="0"/>
        <w:autoSpaceDN w:val="0"/>
        <w:adjustRightInd w:val="0"/>
        <w:ind w:left="360" w:hanging="360"/>
        <w:rPr>
          <w:color w:val="000000"/>
          <w:szCs w:val="22"/>
        </w:rPr>
      </w:pPr>
      <w:r w:rsidRPr="002A029F">
        <w:rPr>
          <w:szCs w:val="21"/>
        </w:rPr>
        <w:t>6.</w:t>
      </w:r>
      <w:r w:rsidRPr="002A029F">
        <w:rPr>
          <w:szCs w:val="21"/>
        </w:rPr>
        <w:tab/>
      </w:r>
      <w:r w:rsidRPr="002A029F">
        <w:rPr>
          <w:color w:val="000000"/>
          <w:szCs w:val="22"/>
        </w:rPr>
        <w:t xml:space="preserve">Christensen, N., K. Wheeler, </w:t>
      </w:r>
      <w:r w:rsidRPr="002A029F">
        <w:rPr>
          <w:bCs/>
          <w:color w:val="000000"/>
          <w:szCs w:val="22"/>
        </w:rPr>
        <w:t xml:space="preserve">E. </w:t>
      </w:r>
      <w:proofErr w:type="spellStart"/>
      <w:r w:rsidRPr="002A029F">
        <w:rPr>
          <w:bCs/>
          <w:color w:val="000000"/>
          <w:szCs w:val="22"/>
        </w:rPr>
        <w:t>Vintinner</w:t>
      </w:r>
      <w:proofErr w:type="spellEnd"/>
      <w:r w:rsidRPr="002A029F">
        <w:rPr>
          <w:color w:val="000000"/>
          <w:szCs w:val="22"/>
        </w:rPr>
        <w:t xml:space="preserve">, and </w:t>
      </w:r>
      <w:r w:rsidRPr="002A029F">
        <w:rPr>
          <w:b/>
          <w:bCs/>
          <w:color w:val="000000"/>
          <w:szCs w:val="22"/>
        </w:rPr>
        <w:t xml:space="preserve">B.C. Weeks. </w:t>
      </w:r>
      <w:r w:rsidRPr="002A029F">
        <w:rPr>
          <w:color w:val="000000"/>
          <w:szCs w:val="22"/>
        </w:rPr>
        <w:t xml:space="preserve">2010. Exploring the Colorado River Basin: An Interactive Water Management Exercise. Available from: </w:t>
      </w:r>
      <w:r w:rsidRPr="002A029F">
        <w:rPr>
          <w:color w:val="0000FF"/>
          <w:szCs w:val="22"/>
        </w:rPr>
        <w:t xml:space="preserve">http://ncep.amnh.org </w:t>
      </w:r>
      <w:r w:rsidRPr="002A029F">
        <w:rPr>
          <w:color w:val="000000"/>
          <w:szCs w:val="22"/>
        </w:rPr>
        <w:t xml:space="preserve">and </w:t>
      </w:r>
      <w:r w:rsidRPr="002A029F">
        <w:rPr>
          <w:color w:val="0000FF"/>
          <w:szCs w:val="22"/>
        </w:rPr>
        <w:t>http://ncep.amnh.org/colorado_simulation/.</w:t>
      </w:r>
    </w:p>
    <w:p w14:paraId="13C4125C" w14:textId="77777777" w:rsidR="00CD2713" w:rsidRPr="002A029F" w:rsidRDefault="00CD2713" w:rsidP="00CD2713">
      <w:pPr>
        <w:ind w:left="360" w:right="360" w:hanging="360"/>
        <w:rPr>
          <w:i/>
          <w:sz w:val="12"/>
          <w:szCs w:val="21"/>
        </w:rPr>
      </w:pPr>
    </w:p>
    <w:p w14:paraId="640112F6" w14:textId="77777777" w:rsidR="00CD2713" w:rsidRPr="002A029F" w:rsidRDefault="00CD2713" w:rsidP="00CD2713">
      <w:pPr>
        <w:ind w:left="360" w:right="360" w:hanging="360"/>
        <w:rPr>
          <w:szCs w:val="21"/>
        </w:rPr>
      </w:pPr>
      <w:r w:rsidRPr="002A029F">
        <w:rPr>
          <w:szCs w:val="21"/>
        </w:rPr>
        <w:t>7.</w:t>
      </w:r>
      <w:r w:rsidRPr="002A029F">
        <w:rPr>
          <w:szCs w:val="21"/>
        </w:rPr>
        <w:tab/>
        <w:t xml:space="preserve">Harrison, I.J., M.F. Laverty, E.J. Sterling, </w:t>
      </w:r>
      <w:r w:rsidRPr="002A029F">
        <w:rPr>
          <w:b/>
          <w:szCs w:val="21"/>
        </w:rPr>
        <w:t>B.C. Weeks</w:t>
      </w:r>
      <w:r w:rsidRPr="002A029F">
        <w:rPr>
          <w:szCs w:val="21"/>
        </w:rPr>
        <w:t xml:space="preserve">, and E. </w:t>
      </w:r>
      <w:proofErr w:type="spellStart"/>
      <w:r w:rsidRPr="002A029F">
        <w:rPr>
          <w:szCs w:val="21"/>
        </w:rPr>
        <w:t>Vintinner</w:t>
      </w:r>
      <w:proofErr w:type="spellEnd"/>
      <w:r w:rsidRPr="002A029F">
        <w:rPr>
          <w:szCs w:val="21"/>
        </w:rPr>
        <w:t xml:space="preserve">. 2008. What is biodiversity? Network of Conservation Educators and Practitioners, American Museum of Natural History. Available from: </w:t>
      </w:r>
      <w:hyperlink r:id="rId18" w:history="1">
        <w:r w:rsidRPr="002A029F">
          <w:rPr>
            <w:rStyle w:val="Hyperlink"/>
            <w:szCs w:val="21"/>
          </w:rPr>
          <w:t>http://ncep.amnh.org</w:t>
        </w:r>
      </w:hyperlink>
      <w:r w:rsidRPr="002A029F">
        <w:rPr>
          <w:szCs w:val="21"/>
        </w:rPr>
        <w:t>.</w:t>
      </w:r>
    </w:p>
    <w:p w14:paraId="18414268" w14:textId="77777777" w:rsidR="00CD2713" w:rsidRPr="002A029F" w:rsidRDefault="00CD2713" w:rsidP="00CD2713">
      <w:pPr>
        <w:ind w:left="360" w:right="360" w:hanging="360"/>
        <w:rPr>
          <w:i/>
          <w:sz w:val="12"/>
          <w:szCs w:val="21"/>
        </w:rPr>
      </w:pPr>
    </w:p>
    <w:p w14:paraId="1A9D5DDC" w14:textId="77777777" w:rsidR="00CD2713" w:rsidRPr="002A029F" w:rsidRDefault="00CD2713" w:rsidP="00CD2713">
      <w:pPr>
        <w:ind w:left="360" w:right="360" w:hanging="360"/>
        <w:rPr>
          <w:szCs w:val="21"/>
        </w:rPr>
      </w:pPr>
      <w:r w:rsidRPr="002A029F">
        <w:rPr>
          <w:szCs w:val="21"/>
        </w:rPr>
        <w:t>8.</w:t>
      </w:r>
      <w:r w:rsidRPr="002A029F">
        <w:rPr>
          <w:szCs w:val="21"/>
        </w:rPr>
        <w:tab/>
        <w:t xml:space="preserve">Laverty, M.F., E.J. Sterling, </w:t>
      </w:r>
      <w:r w:rsidRPr="002A029F">
        <w:rPr>
          <w:b/>
          <w:szCs w:val="21"/>
        </w:rPr>
        <w:t>B.C. Weeks</w:t>
      </w:r>
      <w:r w:rsidRPr="002A029F">
        <w:rPr>
          <w:szCs w:val="21"/>
        </w:rPr>
        <w:t xml:space="preserve">, and E. </w:t>
      </w:r>
      <w:proofErr w:type="spellStart"/>
      <w:r w:rsidRPr="002A029F">
        <w:rPr>
          <w:szCs w:val="21"/>
        </w:rPr>
        <w:t>Vintinner</w:t>
      </w:r>
      <w:proofErr w:type="spellEnd"/>
      <w:r w:rsidRPr="002A029F">
        <w:rPr>
          <w:szCs w:val="21"/>
        </w:rPr>
        <w:t xml:space="preserve">. 2008. Overview of threats to biodiversity. Network of Conservation Educators and Practitioners, American Museum of Natural History. Available from: </w:t>
      </w:r>
      <w:hyperlink r:id="rId19" w:history="1">
        <w:r w:rsidRPr="002A029F">
          <w:rPr>
            <w:rStyle w:val="Hyperlink"/>
            <w:szCs w:val="21"/>
          </w:rPr>
          <w:t>http://ncep.amnh.org</w:t>
        </w:r>
      </w:hyperlink>
      <w:r w:rsidRPr="002A029F">
        <w:rPr>
          <w:szCs w:val="21"/>
        </w:rPr>
        <w:t>.</w:t>
      </w:r>
    </w:p>
    <w:p w14:paraId="22267EBD" w14:textId="77777777" w:rsidR="00CD2713" w:rsidRPr="002A029F" w:rsidRDefault="00CD2713" w:rsidP="00CD2713">
      <w:pPr>
        <w:ind w:left="360" w:right="360" w:hanging="360"/>
        <w:rPr>
          <w:i/>
          <w:sz w:val="12"/>
          <w:szCs w:val="21"/>
        </w:rPr>
      </w:pPr>
    </w:p>
    <w:p w14:paraId="39D8ECE1" w14:textId="77777777" w:rsidR="00CD2713" w:rsidRPr="002A029F" w:rsidRDefault="00CD2713" w:rsidP="00CD2713">
      <w:pPr>
        <w:ind w:left="360" w:right="360" w:hanging="360"/>
        <w:rPr>
          <w:szCs w:val="21"/>
        </w:rPr>
      </w:pPr>
      <w:r w:rsidRPr="002A029F">
        <w:rPr>
          <w:szCs w:val="21"/>
        </w:rPr>
        <w:t>9.</w:t>
      </w:r>
      <w:r w:rsidRPr="002A029F">
        <w:rPr>
          <w:szCs w:val="21"/>
        </w:rPr>
        <w:tab/>
        <w:t xml:space="preserve">Laverty, M.F., E.J. Sterling, E.A. Johnson, E. </w:t>
      </w:r>
      <w:proofErr w:type="spellStart"/>
      <w:r w:rsidRPr="002A029F">
        <w:rPr>
          <w:szCs w:val="21"/>
        </w:rPr>
        <w:t>Vintinner</w:t>
      </w:r>
      <w:proofErr w:type="spellEnd"/>
      <w:r w:rsidRPr="002A029F">
        <w:rPr>
          <w:szCs w:val="21"/>
        </w:rPr>
        <w:t xml:space="preserve">, and </w:t>
      </w:r>
      <w:r w:rsidRPr="002A029F">
        <w:rPr>
          <w:b/>
          <w:szCs w:val="21"/>
        </w:rPr>
        <w:t>B.C. Weeks</w:t>
      </w:r>
      <w:r w:rsidRPr="002A029F">
        <w:rPr>
          <w:szCs w:val="21"/>
        </w:rPr>
        <w:t xml:space="preserve">. 2008. Why is biodiversity important? Network of Conservation Educators and Practitioners, American Museum of Natural History. Available from: </w:t>
      </w:r>
      <w:hyperlink r:id="rId20" w:history="1">
        <w:r w:rsidRPr="002A029F">
          <w:rPr>
            <w:rStyle w:val="Hyperlink"/>
            <w:szCs w:val="21"/>
          </w:rPr>
          <w:t>http://ncep.amnh.org</w:t>
        </w:r>
      </w:hyperlink>
      <w:r w:rsidRPr="002A029F">
        <w:rPr>
          <w:szCs w:val="21"/>
        </w:rPr>
        <w:t>.</w:t>
      </w:r>
    </w:p>
    <w:p w14:paraId="520453DF" w14:textId="77777777" w:rsidR="00CD2713" w:rsidRPr="002A029F" w:rsidRDefault="00CD2713" w:rsidP="00CD2713">
      <w:pPr>
        <w:ind w:right="360"/>
        <w:rPr>
          <w:szCs w:val="21"/>
        </w:rPr>
      </w:pPr>
    </w:p>
    <w:p w14:paraId="4A4B8DCC" w14:textId="77777777" w:rsidR="00CD2713" w:rsidRPr="002A029F" w:rsidRDefault="00CD2713" w:rsidP="007739CD">
      <w:pPr>
        <w:ind w:right="360"/>
        <w:outlineLvl w:val="0"/>
        <w:rPr>
          <w:b/>
          <w:smallCaps/>
          <w:sz w:val="28"/>
          <w:szCs w:val="21"/>
          <w:u w:val="single"/>
        </w:rPr>
      </w:pPr>
      <w:r w:rsidRPr="002A029F">
        <w:rPr>
          <w:b/>
          <w:smallCaps/>
          <w:sz w:val="28"/>
          <w:szCs w:val="21"/>
          <w:u w:val="single"/>
        </w:rPr>
        <w:t>Presentations</w:t>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p>
    <w:p w14:paraId="4F8BB44F" w14:textId="77777777" w:rsidR="00CD2713" w:rsidRPr="002A029F" w:rsidRDefault="00CD2713" w:rsidP="00CD2713">
      <w:pPr>
        <w:ind w:right="360"/>
        <w:rPr>
          <w:b/>
          <w:smallCaps/>
          <w:sz w:val="12"/>
          <w:szCs w:val="21"/>
        </w:rPr>
      </w:pPr>
    </w:p>
    <w:p w14:paraId="3CDDCC67" w14:textId="6ADCE09F" w:rsidR="00EB32A4" w:rsidRDefault="00EB32A4" w:rsidP="00C5474A">
      <w:pPr>
        <w:numPr>
          <w:ilvl w:val="0"/>
          <w:numId w:val="2"/>
        </w:numPr>
        <w:ind w:right="360"/>
        <w:rPr>
          <w:szCs w:val="21"/>
        </w:rPr>
      </w:pPr>
      <w:r>
        <w:rPr>
          <w:b/>
          <w:szCs w:val="21"/>
        </w:rPr>
        <w:t>Weeks, B.C.</w:t>
      </w:r>
      <w:r>
        <w:rPr>
          <w:szCs w:val="21"/>
        </w:rPr>
        <w:t xml:space="preserve"> and J. Tobias. 2019. </w:t>
      </w:r>
      <w:r w:rsidR="00C823DC">
        <w:rPr>
          <w:szCs w:val="21"/>
        </w:rPr>
        <w:t>The impacts of diversity and assembly on community vulnerability</w:t>
      </w:r>
      <w:r>
        <w:rPr>
          <w:szCs w:val="21"/>
        </w:rPr>
        <w:t xml:space="preserve">. Invited talk. </w:t>
      </w:r>
      <w:r w:rsidRPr="002A029F">
        <w:rPr>
          <w:szCs w:val="21"/>
        </w:rPr>
        <w:t>Annual meeting of the American Ornithological Society.</w:t>
      </w:r>
    </w:p>
    <w:p w14:paraId="488C4B95" w14:textId="39C2A733" w:rsidR="00C823DC" w:rsidRDefault="00C823DC" w:rsidP="00C5474A">
      <w:pPr>
        <w:numPr>
          <w:ilvl w:val="0"/>
          <w:numId w:val="2"/>
        </w:numPr>
        <w:ind w:right="360"/>
        <w:rPr>
          <w:szCs w:val="21"/>
        </w:rPr>
      </w:pPr>
      <w:r>
        <w:rPr>
          <w:szCs w:val="21"/>
        </w:rPr>
        <w:t xml:space="preserve">Pegan, T., </w:t>
      </w:r>
      <w:r>
        <w:rPr>
          <w:b/>
          <w:szCs w:val="21"/>
        </w:rPr>
        <w:t>B.C. Weeks</w:t>
      </w:r>
      <w:r>
        <w:rPr>
          <w:szCs w:val="21"/>
        </w:rPr>
        <w:t xml:space="preserve">, and B. Winger. 2019. How do dispersal and migration influence range expansion in birds? </w:t>
      </w:r>
      <w:r w:rsidRPr="002A029F">
        <w:rPr>
          <w:szCs w:val="21"/>
        </w:rPr>
        <w:t>Annual meeting of the American Ornithological Society.</w:t>
      </w:r>
    </w:p>
    <w:p w14:paraId="7B952F5B" w14:textId="7EDBFA84" w:rsidR="00C823DC" w:rsidRPr="00EB32A4" w:rsidRDefault="00C823DC" w:rsidP="00C5474A">
      <w:pPr>
        <w:numPr>
          <w:ilvl w:val="0"/>
          <w:numId w:val="2"/>
        </w:numPr>
        <w:ind w:right="360"/>
        <w:rPr>
          <w:szCs w:val="21"/>
        </w:rPr>
      </w:pPr>
      <w:r>
        <w:rPr>
          <w:szCs w:val="21"/>
        </w:rPr>
        <w:t xml:space="preserve">Winger, B., </w:t>
      </w:r>
      <w:r>
        <w:rPr>
          <w:b/>
          <w:szCs w:val="21"/>
        </w:rPr>
        <w:t>B.C. Weeks</w:t>
      </w:r>
      <w:r>
        <w:rPr>
          <w:szCs w:val="21"/>
        </w:rPr>
        <w:t xml:space="preserve">, et al. 2019. Nocturnal flight-calling </w:t>
      </w:r>
      <w:proofErr w:type="spellStart"/>
      <w:r>
        <w:rPr>
          <w:szCs w:val="21"/>
        </w:rPr>
        <w:t>behaviour</w:t>
      </w:r>
      <w:proofErr w:type="spellEnd"/>
      <w:r>
        <w:rPr>
          <w:szCs w:val="21"/>
        </w:rPr>
        <w:t xml:space="preserve"> predicts vulnerability to artificial light in migratory birds. </w:t>
      </w:r>
      <w:r w:rsidRPr="002A029F">
        <w:rPr>
          <w:szCs w:val="21"/>
        </w:rPr>
        <w:t>Annual meeting of the American Ornithological Society.</w:t>
      </w:r>
    </w:p>
    <w:p w14:paraId="615ABB73" w14:textId="78C87282" w:rsidR="00C5474A" w:rsidRPr="002A029F" w:rsidRDefault="00575CA1" w:rsidP="00C5474A">
      <w:pPr>
        <w:numPr>
          <w:ilvl w:val="0"/>
          <w:numId w:val="2"/>
        </w:numPr>
        <w:ind w:right="360"/>
        <w:rPr>
          <w:szCs w:val="21"/>
        </w:rPr>
      </w:pPr>
      <w:r w:rsidRPr="002A029F">
        <w:rPr>
          <w:b/>
          <w:szCs w:val="21"/>
        </w:rPr>
        <w:t xml:space="preserve">Weeks, B.C. </w:t>
      </w:r>
      <w:r w:rsidRPr="002A029F">
        <w:rPr>
          <w:szCs w:val="21"/>
        </w:rPr>
        <w:t>2018. A role for history in biodiversity-ecosystem function relationships</w:t>
      </w:r>
      <w:r w:rsidR="008B04ED" w:rsidRPr="002A029F">
        <w:rPr>
          <w:szCs w:val="21"/>
        </w:rPr>
        <w:t>. Early professional mini talks.</w:t>
      </w:r>
      <w:r w:rsidRPr="002A029F">
        <w:rPr>
          <w:szCs w:val="21"/>
        </w:rPr>
        <w:t xml:space="preserve"> Annual meeting of the American Ornithological Society</w:t>
      </w:r>
      <w:r w:rsidR="00B94521" w:rsidRPr="002A029F">
        <w:rPr>
          <w:szCs w:val="21"/>
        </w:rPr>
        <w:t>.</w:t>
      </w:r>
    </w:p>
    <w:p w14:paraId="4BB6D16A" w14:textId="098A76AE" w:rsidR="00F02CE4" w:rsidRPr="002A029F" w:rsidRDefault="00F02CE4" w:rsidP="00CD2713">
      <w:pPr>
        <w:numPr>
          <w:ilvl w:val="0"/>
          <w:numId w:val="2"/>
        </w:numPr>
        <w:ind w:right="360"/>
        <w:rPr>
          <w:szCs w:val="21"/>
        </w:rPr>
      </w:pPr>
      <w:r w:rsidRPr="002A029F">
        <w:rPr>
          <w:b/>
          <w:szCs w:val="21"/>
        </w:rPr>
        <w:t xml:space="preserve">Weeks, B.C. </w:t>
      </w:r>
      <w:r w:rsidRPr="002A029F">
        <w:rPr>
          <w:szCs w:val="21"/>
        </w:rPr>
        <w:t xml:space="preserve">2018. </w:t>
      </w:r>
      <w:r w:rsidR="00575CA1" w:rsidRPr="002A029F">
        <w:rPr>
          <w:szCs w:val="21"/>
        </w:rPr>
        <w:t xml:space="preserve">Moving to the mainland: Expanding assessment of the impacts of biodiversity and biogeography on assemblage vulnerability. Annual meeting of the American Ornithological Society. </w:t>
      </w:r>
    </w:p>
    <w:p w14:paraId="19463CA4" w14:textId="5E24F149" w:rsidR="00FD1A2D" w:rsidRPr="002A029F" w:rsidRDefault="00FD1A2D" w:rsidP="00FD1A2D">
      <w:pPr>
        <w:numPr>
          <w:ilvl w:val="0"/>
          <w:numId w:val="2"/>
        </w:numPr>
        <w:ind w:right="360"/>
        <w:rPr>
          <w:szCs w:val="21"/>
        </w:rPr>
      </w:pPr>
      <w:proofErr w:type="spellStart"/>
      <w:r w:rsidRPr="002A029F">
        <w:rPr>
          <w:szCs w:val="21"/>
        </w:rPr>
        <w:t>Heilpern</w:t>
      </w:r>
      <w:proofErr w:type="spellEnd"/>
      <w:r w:rsidRPr="002A029F">
        <w:rPr>
          <w:szCs w:val="21"/>
        </w:rPr>
        <w:t xml:space="preserve">, S., </w:t>
      </w:r>
      <w:r w:rsidRPr="002A029F">
        <w:rPr>
          <w:b/>
          <w:szCs w:val="21"/>
        </w:rPr>
        <w:t>B.C. Weeks</w:t>
      </w:r>
      <w:r w:rsidRPr="002A029F">
        <w:rPr>
          <w:szCs w:val="21"/>
        </w:rPr>
        <w:t xml:space="preserve">, and S. Naeem. Predicting ecosystem vulnerability to biodiversity loss from community composition. 2018. Annual meeting of the Ecological Society of America. </w:t>
      </w:r>
    </w:p>
    <w:p w14:paraId="1EF1CE4B" w14:textId="77777777" w:rsidR="00C5474A" w:rsidRPr="002A029F" w:rsidRDefault="00C5474A" w:rsidP="00C5474A">
      <w:pPr>
        <w:numPr>
          <w:ilvl w:val="0"/>
          <w:numId w:val="2"/>
        </w:numPr>
        <w:ind w:right="360"/>
        <w:rPr>
          <w:szCs w:val="21"/>
        </w:rPr>
      </w:pPr>
      <w:proofErr w:type="spellStart"/>
      <w:r w:rsidRPr="002A029F">
        <w:rPr>
          <w:szCs w:val="21"/>
        </w:rPr>
        <w:t>Anujan</w:t>
      </w:r>
      <w:proofErr w:type="spellEnd"/>
      <w:r w:rsidRPr="002A029F">
        <w:rPr>
          <w:szCs w:val="21"/>
        </w:rPr>
        <w:t xml:space="preserve">, K., S. </w:t>
      </w:r>
      <w:proofErr w:type="spellStart"/>
      <w:r w:rsidRPr="002A029F">
        <w:rPr>
          <w:szCs w:val="21"/>
        </w:rPr>
        <w:t>Heilpern</w:t>
      </w:r>
      <w:proofErr w:type="spellEnd"/>
      <w:r w:rsidRPr="002A029F">
        <w:rPr>
          <w:szCs w:val="21"/>
        </w:rPr>
        <w:t xml:space="preserve">, C. Prager, </w:t>
      </w:r>
      <w:r w:rsidRPr="002A029F">
        <w:rPr>
          <w:b/>
          <w:szCs w:val="21"/>
        </w:rPr>
        <w:t>B.C. Weeks</w:t>
      </w:r>
      <w:r w:rsidRPr="002A029F">
        <w:rPr>
          <w:szCs w:val="21"/>
        </w:rPr>
        <w:t xml:space="preserve">, S. Bruner, and S. Naeem. 2018. Trophic level structure alters the diversity-multifunctionality effect in experimental grassland mesocosms. Annual meeting of the Ecological Society of America. </w:t>
      </w:r>
    </w:p>
    <w:p w14:paraId="3D911570" w14:textId="77777777" w:rsidR="00CD2713" w:rsidRPr="002A029F" w:rsidRDefault="00CD2713" w:rsidP="00CD2713">
      <w:pPr>
        <w:numPr>
          <w:ilvl w:val="0"/>
          <w:numId w:val="2"/>
        </w:numPr>
        <w:ind w:right="360"/>
        <w:rPr>
          <w:szCs w:val="21"/>
        </w:rPr>
      </w:pPr>
      <w:r w:rsidRPr="002A029F">
        <w:rPr>
          <w:b/>
          <w:szCs w:val="21"/>
        </w:rPr>
        <w:lastRenderedPageBreak/>
        <w:t xml:space="preserve">Weeks, B.C. </w:t>
      </w:r>
      <w:r w:rsidRPr="002A029F">
        <w:rPr>
          <w:szCs w:val="21"/>
        </w:rPr>
        <w:t xml:space="preserve">2014. Origins of avian diversity in the South Pacific, community assembly, and contemporary ecology. Invited seminar, </w:t>
      </w:r>
      <w:proofErr w:type="spellStart"/>
      <w:r w:rsidRPr="002A029F">
        <w:rPr>
          <w:szCs w:val="21"/>
        </w:rPr>
        <w:t>Jetz</w:t>
      </w:r>
      <w:proofErr w:type="spellEnd"/>
      <w:r w:rsidRPr="002A029F">
        <w:rPr>
          <w:szCs w:val="21"/>
        </w:rPr>
        <w:t xml:space="preserve"> lab at Yale University.</w:t>
      </w:r>
    </w:p>
    <w:p w14:paraId="01F04242" w14:textId="77777777" w:rsidR="00CD2713" w:rsidRPr="002A029F" w:rsidRDefault="00CD2713" w:rsidP="00CD2713">
      <w:pPr>
        <w:numPr>
          <w:ilvl w:val="0"/>
          <w:numId w:val="2"/>
        </w:numPr>
        <w:ind w:right="360"/>
        <w:rPr>
          <w:szCs w:val="21"/>
        </w:rPr>
      </w:pPr>
      <w:r w:rsidRPr="002A029F">
        <w:rPr>
          <w:b/>
          <w:szCs w:val="21"/>
        </w:rPr>
        <w:t>Weeks, B.C.</w:t>
      </w:r>
      <w:r w:rsidRPr="002A029F">
        <w:rPr>
          <w:szCs w:val="21"/>
        </w:rPr>
        <w:t xml:space="preserve">, E.R. Fischer, N. Gregory, H. </w:t>
      </w:r>
      <w:proofErr w:type="spellStart"/>
      <w:r w:rsidRPr="002A029F">
        <w:rPr>
          <w:szCs w:val="21"/>
        </w:rPr>
        <w:t>Jaris</w:t>
      </w:r>
      <w:proofErr w:type="spellEnd"/>
      <w:r w:rsidRPr="002A029F">
        <w:rPr>
          <w:szCs w:val="21"/>
        </w:rPr>
        <w:t xml:space="preserve">, A. </w:t>
      </w:r>
      <w:proofErr w:type="spellStart"/>
      <w:r w:rsidRPr="002A029F">
        <w:rPr>
          <w:szCs w:val="21"/>
        </w:rPr>
        <w:t>Klavans</w:t>
      </w:r>
      <w:proofErr w:type="spellEnd"/>
      <w:r w:rsidRPr="002A029F">
        <w:rPr>
          <w:szCs w:val="21"/>
        </w:rPr>
        <w:t xml:space="preserve">, D.L. </w:t>
      </w:r>
      <w:proofErr w:type="spellStart"/>
      <w:r w:rsidRPr="002A029F">
        <w:rPr>
          <w:szCs w:val="21"/>
        </w:rPr>
        <w:t>Kriensky</w:t>
      </w:r>
      <w:proofErr w:type="spellEnd"/>
      <w:r w:rsidRPr="002A029F">
        <w:rPr>
          <w:szCs w:val="21"/>
        </w:rPr>
        <w:t xml:space="preserve">, A. </w:t>
      </w:r>
      <w:proofErr w:type="spellStart"/>
      <w:r w:rsidRPr="002A029F">
        <w:rPr>
          <w:szCs w:val="21"/>
        </w:rPr>
        <w:t>Varga</w:t>
      </w:r>
      <w:proofErr w:type="spellEnd"/>
      <w:r w:rsidRPr="002A029F">
        <w:rPr>
          <w:szCs w:val="21"/>
        </w:rPr>
        <w:t>, and S. Naeem. 2014. Diversity and the robustness of avian assemblages in the Solomon Archipelago. Annual Meeting of the Ecological Society of America. Sacramento, CA.</w:t>
      </w:r>
    </w:p>
    <w:p w14:paraId="792A85E9" w14:textId="77777777" w:rsidR="00CD2713" w:rsidRPr="002A029F" w:rsidRDefault="00CD2713" w:rsidP="00CD2713">
      <w:pPr>
        <w:numPr>
          <w:ilvl w:val="0"/>
          <w:numId w:val="2"/>
        </w:numPr>
        <w:ind w:right="360"/>
        <w:rPr>
          <w:szCs w:val="21"/>
        </w:rPr>
      </w:pPr>
      <w:r w:rsidRPr="002A029F">
        <w:rPr>
          <w:szCs w:val="21"/>
        </w:rPr>
        <w:t xml:space="preserve">Naeem, S., </w:t>
      </w:r>
      <w:r w:rsidRPr="002A029F">
        <w:rPr>
          <w:b/>
          <w:szCs w:val="21"/>
        </w:rPr>
        <w:t>B.C. Weeks</w:t>
      </w:r>
      <w:r w:rsidRPr="002A029F">
        <w:rPr>
          <w:szCs w:val="21"/>
        </w:rPr>
        <w:t xml:space="preserve">, C.M. Prager, A.T. </w:t>
      </w:r>
      <w:proofErr w:type="spellStart"/>
      <w:r w:rsidRPr="002A029F">
        <w:rPr>
          <w:szCs w:val="21"/>
        </w:rPr>
        <w:t>Varga</w:t>
      </w:r>
      <w:proofErr w:type="spellEnd"/>
      <w:r w:rsidRPr="002A029F">
        <w:rPr>
          <w:szCs w:val="21"/>
        </w:rPr>
        <w:t xml:space="preserve">, S.A. Wood, and R. </w:t>
      </w:r>
      <w:proofErr w:type="spellStart"/>
      <w:r w:rsidRPr="002A029F">
        <w:rPr>
          <w:szCs w:val="21"/>
        </w:rPr>
        <w:t>Muscarella</w:t>
      </w:r>
      <w:proofErr w:type="spellEnd"/>
      <w:r w:rsidRPr="002A029F">
        <w:rPr>
          <w:szCs w:val="21"/>
        </w:rPr>
        <w:t>. 2014. Herbivore-induced dissolution of the dimensional structure of biodiversity’s association with ecosystem functioning: Impacts of deer exclusion on biodiversity and ecosystem functioning in a temperate forest. Annual Meeting of the Ecological Society of America. Sacramento, CA.</w:t>
      </w:r>
    </w:p>
    <w:p w14:paraId="6F6034BA" w14:textId="77777777" w:rsidR="00CD2713" w:rsidRPr="002A029F" w:rsidRDefault="00CD2713" w:rsidP="00CD2713">
      <w:pPr>
        <w:numPr>
          <w:ilvl w:val="0"/>
          <w:numId w:val="2"/>
        </w:numPr>
        <w:ind w:right="360"/>
        <w:rPr>
          <w:szCs w:val="21"/>
        </w:rPr>
      </w:pPr>
      <w:proofErr w:type="spellStart"/>
      <w:r w:rsidRPr="002A029F">
        <w:rPr>
          <w:szCs w:val="21"/>
        </w:rPr>
        <w:t>Cracraft</w:t>
      </w:r>
      <w:proofErr w:type="spellEnd"/>
      <w:r w:rsidRPr="002A029F">
        <w:rPr>
          <w:szCs w:val="21"/>
        </w:rPr>
        <w:t xml:space="preserve">, J.L., </w:t>
      </w:r>
      <w:r w:rsidRPr="002A029F">
        <w:rPr>
          <w:b/>
          <w:szCs w:val="21"/>
        </w:rPr>
        <w:t>B.C. Weeks</w:t>
      </w:r>
      <w:r w:rsidRPr="002A029F">
        <w:rPr>
          <w:szCs w:val="21"/>
        </w:rPr>
        <w:t xml:space="preserve">, and S. </w:t>
      </w:r>
      <w:proofErr w:type="spellStart"/>
      <w:r w:rsidRPr="002A029F">
        <w:rPr>
          <w:szCs w:val="21"/>
        </w:rPr>
        <w:t>Claramunt</w:t>
      </w:r>
      <w:proofErr w:type="spellEnd"/>
      <w:r w:rsidRPr="002A029F">
        <w:rPr>
          <w:szCs w:val="21"/>
        </w:rPr>
        <w:t>. 2012. Reconstructing the history of ecological assemblages at different spatiotemporal scales: an evolutionary approach.  Presented as a keynote talk at the Association for Tropical Biology and Conservation’s 49</w:t>
      </w:r>
      <w:r w:rsidRPr="002A029F">
        <w:rPr>
          <w:szCs w:val="21"/>
          <w:vertAlign w:val="superscript"/>
        </w:rPr>
        <w:t>th</w:t>
      </w:r>
      <w:r w:rsidRPr="002A029F">
        <w:rPr>
          <w:szCs w:val="21"/>
        </w:rPr>
        <w:t xml:space="preserve"> Annual Meeting. Bonito-MS, Brazil.</w:t>
      </w:r>
    </w:p>
    <w:p w14:paraId="58D3C8DE" w14:textId="77777777" w:rsidR="00CD2713" w:rsidRPr="002A029F" w:rsidRDefault="00CD2713" w:rsidP="00CD2713">
      <w:pPr>
        <w:numPr>
          <w:ilvl w:val="0"/>
          <w:numId w:val="2"/>
        </w:numPr>
        <w:ind w:right="360"/>
        <w:rPr>
          <w:szCs w:val="21"/>
        </w:rPr>
      </w:pPr>
      <w:proofErr w:type="spellStart"/>
      <w:r w:rsidRPr="002A029F">
        <w:rPr>
          <w:szCs w:val="21"/>
        </w:rPr>
        <w:t>Filardi</w:t>
      </w:r>
      <w:proofErr w:type="spellEnd"/>
      <w:r w:rsidRPr="002A029F">
        <w:rPr>
          <w:szCs w:val="21"/>
        </w:rPr>
        <w:t xml:space="preserve">, C.E. and </w:t>
      </w:r>
      <w:r w:rsidRPr="002A029F">
        <w:rPr>
          <w:b/>
          <w:szCs w:val="21"/>
        </w:rPr>
        <w:t>B.C. Weeks</w:t>
      </w:r>
      <w:r w:rsidRPr="002A029F">
        <w:rPr>
          <w:szCs w:val="21"/>
        </w:rPr>
        <w:t xml:space="preserve">. 2011. Pan-Pacific evolutionary scale, regional policy, and meeting the challenges of local conservation action in the Solomon Islands. Presented at the Smithsonian National Museum of Natural History’s Evolution of Life on Pacific Islands and Reefs: Past, Present, and Future. Honolulu, HI. </w:t>
      </w:r>
    </w:p>
    <w:p w14:paraId="358C3851" w14:textId="77777777" w:rsidR="00CD2713" w:rsidRPr="002A029F" w:rsidRDefault="00CD2713" w:rsidP="00CD2713">
      <w:pPr>
        <w:ind w:right="360"/>
        <w:rPr>
          <w:b/>
          <w:smallCaps/>
          <w:szCs w:val="21"/>
        </w:rPr>
      </w:pPr>
    </w:p>
    <w:p w14:paraId="5F5953FD" w14:textId="77777777" w:rsidR="00CD2713" w:rsidRPr="002A029F" w:rsidRDefault="00CD2713" w:rsidP="007739CD">
      <w:pPr>
        <w:ind w:right="360"/>
        <w:outlineLvl w:val="0"/>
        <w:rPr>
          <w:b/>
          <w:smallCaps/>
          <w:sz w:val="28"/>
          <w:szCs w:val="21"/>
          <w:u w:val="single"/>
        </w:rPr>
      </w:pPr>
      <w:r w:rsidRPr="002A029F">
        <w:rPr>
          <w:b/>
          <w:smallCaps/>
          <w:sz w:val="28"/>
          <w:szCs w:val="21"/>
          <w:u w:val="single"/>
        </w:rPr>
        <w:t>Languages</w:t>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r w:rsidRPr="002A029F">
        <w:rPr>
          <w:b/>
          <w:smallCaps/>
          <w:sz w:val="28"/>
          <w:szCs w:val="21"/>
          <w:u w:val="single"/>
        </w:rPr>
        <w:tab/>
      </w:r>
    </w:p>
    <w:p w14:paraId="00F80594" w14:textId="77777777" w:rsidR="00CD2713" w:rsidRPr="002A029F" w:rsidRDefault="00CD2713" w:rsidP="00CD2713">
      <w:pPr>
        <w:ind w:left="720" w:right="360"/>
        <w:rPr>
          <w:i/>
          <w:sz w:val="12"/>
          <w:szCs w:val="21"/>
        </w:rPr>
      </w:pPr>
    </w:p>
    <w:p w14:paraId="3C83B27C" w14:textId="7EDB9C61" w:rsidR="00CD2713" w:rsidRPr="002A029F" w:rsidRDefault="00517862" w:rsidP="00517862">
      <w:pPr>
        <w:ind w:left="360" w:right="360"/>
        <w:rPr>
          <w:szCs w:val="21"/>
        </w:rPr>
      </w:pPr>
      <w:r w:rsidRPr="002A029F">
        <w:rPr>
          <w:szCs w:val="21"/>
        </w:rPr>
        <w:t xml:space="preserve">R, </w:t>
      </w:r>
      <w:r w:rsidR="00CD2713" w:rsidRPr="002A029F">
        <w:rPr>
          <w:szCs w:val="21"/>
        </w:rPr>
        <w:t xml:space="preserve">Solomon Islands </w:t>
      </w:r>
      <w:proofErr w:type="spellStart"/>
      <w:r w:rsidR="00CD2713" w:rsidRPr="002A029F">
        <w:rPr>
          <w:szCs w:val="21"/>
        </w:rPr>
        <w:t>Pijin</w:t>
      </w:r>
      <w:proofErr w:type="spellEnd"/>
      <w:r w:rsidRPr="002A029F">
        <w:rPr>
          <w:szCs w:val="21"/>
        </w:rPr>
        <w:t xml:space="preserve"> (fluent</w:t>
      </w:r>
      <w:r w:rsidR="008B04ED" w:rsidRPr="002A029F">
        <w:rPr>
          <w:szCs w:val="21"/>
        </w:rPr>
        <w:t>)</w:t>
      </w:r>
    </w:p>
    <w:sectPr w:rsidR="00CD2713" w:rsidRPr="002A029F" w:rsidSect="00CD2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B9EC" w14:textId="77777777" w:rsidR="00332A83" w:rsidRDefault="00332A83">
      <w:r>
        <w:separator/>
      </w:r>
    </w:p>
  </w:endnote>
  <w:endnote w:type="continuationSeparator" w:id="0">
    <w:p w14:paraId="4F4FEF9A" w14:textId="77777777" w:rsidR="00332A83" w:rsidRDefault="0033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B8BE" w14:textId="77777777" w:rsidR="00332A83" w:rsidRDefault="00332A83">
      <w:r>
        <w:separator/>
      </w:r>
    </w:p>
  </w:footnote>
  <w:footnote w:type="continuationSeparator" w:id="0">
    <w:p w14:paraId="25D531F5" w14:textId="77777777" w:rsidR="00332A83" w:rsidRDefault="0033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FBC"/>
    <w:multiLevelType w:val="hybridMultilevel"/>
    <w:tmpl w:val="69BE3480"/>
    <w:lvl w:ilvl="0" w:tplc="D540B0F0">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5C2FAE"/>
    <w:multiLevelType w:val="hybridMultilevel"/>
    <w:tmpl w:val="E0A6CE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8021E30"/>
    <w:multiLevelType w:val="hybridMultilevel"/>
    <w:tmpl w:val="2CC604F6"/>
    <w:lvl w:ilvl="0" w:tplc="80ACC5F0">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706B01"/>
    <w:multiLevelType w:val="hybridMultilevel"/>
    <w:tmpl w:val="A14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B5A27"/>
    <w:multiLevelType w:val="hybridMultilevel"/>
    <w:tmpl w:val="53C88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74"/>
    <w:rsid w:val="000007CF"/>
    <w:rsid w:val="00003DF2"/>
    <w:rsid w:val="000042E7"/>
    <w:rsid w:val="00011B8A"/>
    <w:rsid w:val="00014DE6"/>
    <w:rsid w:val="00017B87"/>
    <w:rsid w:val="000357F3"/>
    <w:rsid w:val="0004311E"/>
    <w:rsid w:val="000647FC"/>
    <w:rsid w:val="00074954"/>
    <w:rsid w:val="00084A69"/>
    <w:rsid w:val="00092540"/>
    <w:rsid w:val="000A4112"/>
    <w:rsid w:val="000B7A7C"/>
    <w:rsid w:val="000D261B"/>
    <w:rsid w:val="000E5DCB"/>
    <w:rsid w:val="000F40FF"/>
    <w:rsid w:val="00104634"/>
    <w:rsid w:val="001057C4"/>
    <w:rsid w:val="00111497"/>
    <w:rsid w:val="00115069"/>
    <w:rsid w:val="001173FC"/>
    <w:rsid w:val="00121972"/>
    <w:rsid w:val="00123D3A"/>
    <w:rsid w:val="001418A8"/>
    <w:rsid w:val="00142AA0"/>
    <w:rsid w:val="001439AB"/>
    <w:rsid w:val="001727DA"/>
    <w:rsid w:val="00173BAC"/>
    <w:rsid w:val="001777F1"/>
    <w:rsid w:val="00180C0E"/>
    <w:rsid w:val="00182C94"/>
    <w:rsid w:val="001914C3"/>
    <w:rsid w:val="00197659"/>
    <w:rsid w:val="001C55C0"/>
    <w:rsid w:val="001E4289"/>
    <w:rsid w:val="00200AE2"/>
    <w:rsid w:val="002125E2"/>
    <w:rsid w:val="00240E59"/>
    <w:rsid w:val="00255FC5"/>
    <w:rsid w:val="00272E16"/>
    <w:rsid w:val="00276BC5"/>
    <w:rsid w:val="002A029F"/>
    <w:rsid w:val="002B3919"/>
    <w:rsid w:val="002C3056"/>
    <w:rsid w:val="002C5BF1"/>
    <w:rsid w:val="002D1C7B"/>
    <w:rsid w:val="002E37DE"/>
    <w:rsid w:val="003109CB"/>
    <w:rsid w:val="0032231D"/>
    <w:rsid w:val="0032654F"/>
    <w:rsid w:val="00330CB4"/>
    <w:rsid w:val="00332A83"/>
    <w:rsid w:val="00342D6B"/>
    <w:rsid w:val="00343649"/>
    <w:rsid w:val="00356598"/>
    <w:rsid w:val="00362C4D"/>
    <w:rsid w:val="00384734"/>
    <w:rsid w:val="0039041D"/>
    <w:rsid w:val="0039491F"/>
    <w:rsid w:val="003974AB"/>
    <w:rsid w:val="003B192A"/>
    <w:rsid w:val="003D3AAF"/>
    <w:rsid w:val="003D3D33"/>
    <w:rsid w:val="003F0563"/>
    <w:rsid w:val="003F1FDC"/>
    <w:rsid w:val="003F37D7"/>
    <w:rsid w:val="003F3F75"/>
    <w:rsid w:val="00424AFA"/>
    <w:rsid w:val="00435F0F"/>
    <w:rsid w:val="00464C19"/>
    <w:rsid w:val="004840E1"/>
    <w:rsid w:val="004A1A42"/>
    <w:rsid w:val="004A6899"/>
    <w:rsid w:val="004A7989"/>
    <w:rsid w:val="004B02BF"/>
    <w:rsid w:val="004B10CE"/>
    <w:rsid w:val="004C254F"/>
    <w:rsid w:val="004C5432"/>
    <w:rsid w:val="004D437B"/>
    <w:rsid w:val="004D79F6"/>
    <w:rsid w:val="005038E8"/>
    <w:rsid w:val="00505EAB"/>
    <w:rsid w:val="00515027"/>
    <w:rsid w:val="00517862"/>
    <w:rsid w:val="00517D7B"/>
    <w:rsid w:val="00536D9C"/>
    <w:rsid w:val="0056241F"/>
    <w:rsid w:val="00562BB6"/>
    <w:rsid w:val="0056474F"/>
    <w:rsid w:val="00566193"/>
    <w:rsid w:val="00575CA1"/>
    <w:rsid w:val="00593A4E"/>
    <w:rsid w:val="005A7F23"/>
    <w:rsid w:val="005C36C9"/>
    <w:rsid w:val="005C5F95"/>
    <w:rsid w:val="005D0B20"/>
    <w:rsid w:val="005D1786"/>
    <w:rsid w:val="005E6AE7"/>
    <w:rsid w:val="005F4239"/>
    <w:rsid w:val="005F76F8"/>
    <w:rsid w:val="006037F5"/>
    <w:rsid w:val="006042FE"/>
    <w:rsid w:val="00611156"/>
    <w:rsid w:val="00611CB4"/>
    <w:rsid w:val="00621BF3"/>
    <w:rsid w:val="00632ED2"/>
    <w:rsid w:val="00664ED5"/>
    <w:rsid w:val="0069563C"/>
    <w:rsid w:val="006A5A77"/>
    <w:rsid w:val="006A7795"/>
    <w:rsid w:val="006B597E"/>
    <w:rsid w:val="006C16D3"/>
    <w:rsid w:val="006D2F2D"/>
    <w:rsid w:val="006D6343"/>
    <w:rsid w:val="006E4486"/>
    <w:rsid w:val="006F6173"/>
    <w:rsid w:val="0071183B"/>
    <w:rsid w:val="00717D8B"/>
    <w:rsid w:val="00723386"/>
    <w:rsid w:val="00735E3A"/>
    <w:rsid w:val="007716B1"/>
    <w:rsid w:val="007739CD"/>
    <w:rsid w:val="007773CB"/>
    <w:rsid w:val="00792C51"/>
    <w:rsid w:val="007C0B29"/>
    <w:rsid w:val="007C1AE4"/>
    <w:rsid w:val="007D5085"/>
    <w:rsid w:val="00821ACE"/>
    <w:rsid w:val="00824F8D"/>
    <w:rsid w:val="008357D4"/>
    <w:rsid w:val="008620F9"/>
    <w:rsid w:val="00870612"/>
    <w:rsid w:val="00870F9A"/>
    <w:rsid w:val="008A101F"/>
    <w:rsid w:val="008B04ED"/>
    <w:rsid w:val="008B0584"/>
    <w:rsid w:val="008C21E4"/>
    <w:rsid w:val="008C335C"/>
    <w:rsid w:val="008C3A83"/>
    <w:rsid w:val="008C6AD9"/>
    <w:rsid w:val="008D0122"/>
    <w:rsid w:val="008D3BD2"/>
    <w:rsid w:val="008D6B10"/>
    <w:rsid w:val="008E5F2C"/>
    <w:rsid w:val="008F3D81"/>
    <w:rsid w:val="008F7186"/>
    <w:rsid w:val="00900B42"/>
    <w:rsid w:val="0090355E"/>
    <w:rsid w:val="0091142F"/>
    <w:rsid w:val="00915FA5"/>
    <w:rsid w:val="0093160B"/>
    <w:rsid w:val="00932C4A"/>
    <w:rsid w:val="00947B12"/>
    <w:rsid w:val="00963CE4"/>
    <w:rsid w:val="00976A17"/>
    <w:rsid w:val="009849FF"/>
    <w:rsid w:val="009912AE"/>
    <w:rsid w:val="009961C9"/>
    <w:rsid w:val="009A6B9C"/>
    <w:rsid w:val="009B3614"/>
    <w:rsid w:val="009E0C79"/>
    <w:rsid w:val="009E2B69"/>
    <w:rsid w:val="009E7066"/>
    <w:rsid w:val="00A037EF"/>
    <w:rsid w:val="00A04228"/>
    <w:rsid w:val="00A222A2"/>
    <w:rsid w:val="00A27F6A"/>
    <w:rsid w:val="00A31067"/>
    <w:rsid w:val="00A369E7"/>
    <w:rsid w:val="00A51734"/>
    <w:rsid w:val="00A66493"/>
    <w:rsid w:val="00A76710"/>
    <w:rsid w:val="00A838C4"/>
    <w:rsid w:val="00A930E3"/>
    <w:rsid w:val="00AA2A35"/>
    <w:rsid w:val="00AA728E"/>
    <w:rsid w:val="00AB2074"/>
    <w:rsid w:val="00AB2756"/>
    <w:rsid w:val="00AB5A2B"/>
    <w:rsid w:val="00AC6E2E"/>
    <w:rsid w:val="00AC7F8F"/>
    <w:rsid w:val="00AE4811"/>
    <w:rsid w:val="00AF4F0D"/>
    <w:rsid w:val="00B027C9"/>
    <w:rsid w:val="00B0392B"/>
    <w:rsid w:val="00B066B1"/>
    <w:rsid w:val="00B069E7"/>
    <w:rsid w:val="00B25D78"/>
    <w:rsid w:val="00B26F03"/>
    <w:rsid w:val="00B401DD"/>
    <w:rsid w:val="00B50230"/>
    <w:rsid w:val="00B622F2"/>
    <w:rsid w:val="00B7157C"/>
    <w:rsid w:val="00B75308"/>
    <w:rsid w:val="00B80914"/>
    <w:rsid w:val="00B81937"/>
    <w:rsid w:val="00B93B2F"/>
    <w:rsid w:val="00B94521"/>
    <w:rsid w:val="00BB422E"/>
    <w:rsid w:val="00BC224E"/>
    <w:rsid w:val="00BE0A15"/>
    <w:rsid w:val="00BE4C2B"/>
    <w:rsid w:val="00BE69A3"/>
    <w:rsid w:val="00C22ABA"/>
    <w:rsid w:val="00C25225"/>
    <w:rsid w:val="00C27993"/>
    <w:rsid w:val="00C3391E"/>
    <w:rsid w:val="00C44ACE"/>
    <w:rsid w:val="00C46FFB"/>
    <w:rsid w:val="00C5474A"/>
    <w:rsid w:val="00C67088"/>
    <w:rsid w:val="00C72FF1"/>
    <w:rsid w:val="00C823DC"/>
    <w:rsid w:val="00C86609"/>
    <w:rsid w:val="00C87261"/>
    <w:rsid w:val="00C90FFB"/>
    <w:rsid w:val="00CC5718"/>
    <w:rsid w:val="00CD09C6"/>
    <w:rsid w:val="00CD2713"/>
    <w:rsid w:val="00CE0198"/>
    <w:rsid w:val="00CF19C4"/>
    <w:rsid w:val="00CF481A"/>
    <w:rsid w:val="00CF4DF5"/>
    <w:rsid w:val="00CF5716"/>
    <w:rsid w:val="00D432C3"/>
    <w:rsid w:val="00D45B99"/>
    <w:rsid w:val="00D62A6D"/>
    <w:rsid w:val="00D81376"/>
    <w:rsid w:val="00D82FF0"/>
    <w:rsid w:val="00DB038F"/>
    <w:rsid w:val="00DD263A"/>
    <w:rsid w:val="00DD4D5F"/>
    <w:rsid w:val="00DD6F35"/>
    <w:rsid w:val="00DE587A"/>
    <w:rsid w:val="00DF2B47"/>
    <w:rsid w:val="00DF2F7B"/>
    <w:rsid w:val="00DF4210"/>
    <w:rsid w:val="00E1001F"/>
    <w:rsid w:val="00E14206"/>
    <w:rsid w:val="00E14994"/>
    <w:rsid w:val="00E24D3B"/>
    <w:rsid w:val="00E2548D"/>
    <w:rsid w:val="00E311C2"/>
    <w:rsid w:val="00E31D33"/>
    <w:rsid w:val="00E33B07"/>
    <w:rsid w:val="00E40D9C"/>
    <w:rsid w:val="00E67466"/>
    <w:rsid w:val="00E67DC2"/>
    <w:rsid w:val="00E7432A"/>
    <w:rsid w:val="00E74805"/>
    <w:rsid w:val="00E768B9"/>
    <w:rsid w:val="00E80C4F"/>
    <w:rsid w:val="00E84751"/>
    <w:rsid w:val="00E90F82"/>
    <w:rsid w:val="00E9388D"/>
    <w:rsid w:val="00E954ED"/>
    <w:rsid w:val="00EA03F1"/>
    <w:rsid w:val="00EB2B9A"/>
    <w:rsid w:val="00EB32A4"/>
    <w:rsid w:val="00EB5943"/>
    <w:rsid w:val="00EB7879"/>
    <w:rsid w:val="00ED4EA2"/>
    <w:rsid w:val="00EE714C"/>
    <w:rsid w:val="00F02CE4"/>
    <w:rsid w:val="00F129E5"/>
    <w:rsid w:val="00F33050"/>
    <w:rsid w:val="00F458A2"/>
    <w:rsid w:val="00F93271"/>
    <w:rsid w:val="00F939B7"/>
    <w:rsid w:val="00FB6894"/>
    <w:rsid w:val="00FC73C1"/>
    <w:rsid w:val="00FD1A2D"/>
    <w:rsid w:val="00FE6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02C0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B2074"/>
    <w:rPr>
      <w:b/>
      <w:bCs/>
    </w:rPr>
  </w:style>
  <w:style w:type="character" w:styleId="Hyperlink">
    <w:name w:val="Hyperlink"/>
    <w:rsid w:val="006C1342"/>
    <w:rPr>
      <w:color w:val="0000FF"/>
      <w:u w:val="single"/>
    </w:rPr>
  </w:style>
  <w:style w:type="paragraph" w:styleId="BalloonText">
    <w:name w:val="Balloon Text"/>
    <w:basedOn w:val="Normal"/>
    <w:semiHidden/>
    <w:rsid w:val="00685F30"/>
    <w:rPr>
      <w:rFonts w:ascii="Tahoma" w:hAnsi="Tahoma" w:cs="Tahoma"/>
      <w:sz w:val="16"/>
      <w:szCs w:val="16"/>
    </w:rPr>
  </w:style>
  <w:style w:type="paragraph" w:customStyle="1" w:styleId="ResumeName">
    <w:name w:val="Resume Name"/>
    <w:basedOn w:val="Title"/>
    <w:rsid w:val="00061CBC"/>
    <w:pPr>
      <w:spacing w:before="0" w:after="0"/>
      <w:outlineLvl w:val="9"/>
    </w:pPr>
    <w:rPr>
      <w:rFonts w:ascii="Times New Roman" w:hAnsi="Times New Roman" w:cs="Times New Roman"/>
      <w:b w:val="0"/>
      <w:bCs w:val="0"/>
      <w:kern w:val="0"/>
      <w:sz w:val="28"/>
      <w:szCs w:val="36"/>
    </w:rPr>
  </w:style>
  <w:style w:type="paragraph" w:styleId="Title">
    <w:name w:val="Title"/>
    <w:basedOn w:val="Normal"/>
    <w:qFormat/>
    <w:rsid w:val="00061CBC"/>
    <w:pPr>
      <w:spacing w:before="240" w:after="60"/>
      <w:jc w:val="center"/>
      <w:outlineLvl w:val="0"/>
    </w:pPr>
    <w:rPr>
      <w:rFonts w:ascii="Arial" w:hAnsi="Arial" w:cs="Arial"/>
      <w:b/>
      <w:bCs/>
      <w:kern w:val="28"/>
      <w:sz w:val="32"/>
      <w:szCs w:val="32"/>
    </w:rPr>
  </w:style>
  <w:style w:type="paragraph" w:styleId="BodyText">
    <w:name w:val="Body Text"/>
    <w:basedOn w:val="Normal"/>
    <w:rsid w:val="00E5273E"/>
    <w:rPr>
      <w:sz w:val="22"/>
      <w:szCs w:val="20"/>
    </w:rPr>
  </w:style>
  <w:style w:type="character" w:styleId="FollowedHyperlink">
    <w:name w:val="FollowedHyperlink"/>
    <w:uiPriority w:val="99"/>
    <w:semiHidden/>
    <w:unhideWhenUsed/>
    <w:rsid w:val="00306AC2"/>
    <w:rPr>
      <w:color w:val="800080"/>
      <w:u w:val="single"/>
    </w:rPr>
  </w:style>
  <w:style w:type="paragraph" w:styleId="Header">
    <w:name w:val="header"/>
    <w:basedOn w:val="Normal"/>
    <w:link w:val="HeaderChar"/>
    <w:uiPriority w:val="99"/>
    <w:semiHidden/>
    <w:unhideWhenUsed/>
    <w:rsid w:val="00FD5622"/>
    <w:pPr>
      <w:tabs>
        <w:tab w:val="center" w:pos="4320"/>
        <w:tab w:val="right" w:pos="8640"/>
      </w:tabs>
    </w:pPr>
    <w:rPr>
      <w:lang w:val="x-none" w:eastAsia="x-none"/>
    </w:rPr>
  </w:style>
  <w:style w:type="character" w:customStyle="1" w:styleId="HeaderChar">
    <w:name w:val="Header Char"/>
    <w:link w:val="Header"/>
    <w:uiPriority w:val="99"/>
    <w:semiHidden/>
    <w:rsid w:val="00FD5622"/>
    <w:rPr>
      <w:sz w:val="24"/>
      <w:szCs w:val="24"/>
    </w:rPr>
  </w:style>
  <w:style w:type="paragraph" w:styleId="Footer">
    <w:name w:val="footer"/>
    <w:basedOn w:val="Normal"/>
    <w:link w:val="FooterChar"/>
    <w:uiPriority w:val="99"/>
    <w:semiHidden/>
    <w:unhideWhenUsed/>
    <w:rsid w:val="00FD5622"/>
    <w:pPr>
      <w:tabs>
        <w:tab w:val="center" w:pos="4320"/>
        <w:tab w:val="right" w:pos="8640"/>
      </w:tabs>
    </w:pPr>
    <w:rPr>
      <w:lang w:val="x-none" w:eastAsia="x-none"/>
    </w:rPr>
  </w:style>
  <w:style w:type="character" w:customStyle="1" w:styleId="FooterChar">
    <w:name w:val="Footer Char"/>
    <w:link w:val="Footer"/>
    <w:uiPriority w:val="99"/>
    <w:semiHidden/>
    <w:rsid w:val="00FD5622"/>
    <w:rPr>
      <w:sz w:val="24"/>
      <w:szCs w:val="24"/>
    </w:rPr>
  </w:style>
  <w:style w:type="paragraph" w:styleId="ListParagraph">
    <w:name w:val="List Paragraph"/>
    <w:basedOn w:val="Normal"/>
    <w:uiPriority w:val="34"/>
    <w:qFormat/>
    <w:rsid w:val="00BE0A15"/>
    <w:pPr>
      <w:ind w:left="720"/>
      <w:contextualSpacing/>
    </w:pPr>
  </w:style>
  <w:style w:type="character" w:customStyle="1" w:styleId="UnresolvedMention1">
    <w:name w:val="Unresolved Mention1"/>
    <w:basedOn w:val="DefaultParagraphFont"/>
    <w:uiPriority w:val="99"/>
    <w:rsid w:val="00C25225"/>
    <w:rPr>
      <w:color w:val="605E5C"/>
      <w:shd w:val="clear" w:color="auto" w:fill="E1DFDD"/>
    </w:rPr>
  </w:style>
  <w:style w:type="character" w:customStyle="1" w:styleId="UnresolvedMention2">
    <w:name w:val="Unresolved Mention2"/>
    <w:basedOn w:val="DefaultParagraphFont"/>
    <w:uiPriority w:val="99"/>
    <w:rsid w:val="00D81376"/>
    <w:rPr>
      <w:color w:val="605E5C"/>
      <w:shd w:val="clear" w:color="auto" w:fill="E1DFDD"/>
    </w:rPr>
  </w:style>
  <w:style w:type="character" w:customStyle="1" w:styleId="UnresolvedMention3">
    <w:name w:val="Unresolved Mention3"/>
    <w:basedOn w:val="DefaultParagraphFont"/>
    <w:uiPriority w:val="99"/>
    <w:rsid w:val="00611156"/>
    <w:rPr>
      <w:color w:val="605E5C"/>
      <w:shd w:val="clear" w:color="auto" w:fill="E1DFDD"/>
    </w:rPr>
  </w:style>
  <w:style w:type="character" w:customStyle="1" w:styleId="label">
    <w:name w:val="label"/>
    <w:basedOn w:val="DefaultParagraphFont"/>
    <w:rsid w:val="005F4239"/>
  </w:style>
  <w:style w:type="character" w:styleId="UnresolvedMention">
    <w:name w:val="Unresolved Mention"/>
    <w:basedOn w:val="DefaultParagraphFont"/>
    <w:uiPriority w:val="99"/>
    <w:rsid w:val="001E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20644">
      <w:bodyDiv w:val="1"/>
      <w:marLeft w:val="0"/>
      <w:marRight w:val="0"/>
      <w:marTop w:val="0"/>
      <w:marBottom w:val="0"/>
      <w:divBdr>
        <w:top w:val="none" w:sz="0" w:space="0" w:color="auto"/>
        <w:left w:val="none" w:sz="0" w:space="0" w:color="auto"/>
        <w:bottom w:val="none" w:sz="0" w:space="0" w:color="auto"/>
        <w:right w:val="none" w:sz="0" w:space="0" w:color="auto"/>
      </w:divBdr>
    </w:div>
    <w:div w:id="494691648">
      <w:bodyDiv w:val="1"/>
      <w:marLeft w:val="0"/>
      <w:marRight w:val="0"/>
      <w:marTop w:val="0"/>
      <w:marBottom w:val="0"/>
      <w:divBdr>
        <w:top w:val="none" w:sz="0" w:space="0" w:color="auto"/>
        <w:left w:val="none" w:sz="0" w:space="0" w:color="auto"/>
        <w:bottom w:val="none" w:sz="0" w:space="0" w:color="auto"/>
        <w:right w:val="none" w:sz="0" w:space="0" w:color="auto"/>
      </w:divBdr>
    </w:div>
    <w:div w:id="101249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cweeks.weebly.com" TargetMode="External"/><Relationship Id="rId13" Type="http://schemas.openxmlformats.org/officeDocument/2006/relationships/hyperlink" Target="https://royalsociety.altmetric.com/details/58423524" TargetMode="External"/><Relationship Id="rId18" Type="http://schemas.openxmlformats.org/officeDocument/2006/relationships/hyperlink" Target="http://ncep.amnh.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cweeks@umich.edu" TargetMode="External"/><Relationship Id="rId12" Type="http://schemas.openxmlformats.org/officeDocument/2006/relationships/hyperlink" Target="https://www.audubon.org/news/four-decades-building-strike-records-point-super-collider-birds" TargetMode="External"/><Relationship Id="rId17" Type="http://schemas.openxmlformats.org/officeDocument/2006/relationships/hyperlink" Target="http://ncep.amnh.org" TargetMode="External"/><Relationship Id="rId2" Type="http://schemas.openxmlformats.org/officeDocument/2006/relationships/styles" Target="styles.xml"/><Relationship Id="rId16" Type="http://schemas.openxmlformats.org/officeDocument/2006/relationships/hyperlink" Target="http://ncep.amnh.org" TargetMode="External"/><Relationship Id="rId20" Type="http://schemas.openxmlformats.org/officeDocument/2006/relationships/hyperlink" Target="http://ncep.amn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cagotribune.com/news/local/breaking/ct-met-migratory-bird-collisions-chicago-20190402-story.html" TargetMode="External"/><Relationship Id="rId5" Type="http://schemas.openxmlformats.org/officeDocument/2006/relationships/footnotes" Target="footnotes.xml"/><Relationship Id="rId15" Type="http://schemas.openxmlformats.org/officeDocument/2006/relationships/hyperlink" Target="http://ncep.amnh.org" TargetMode="External"/><Relationship Id="rId10" Type="http://schemas.openxmlformats.org/officeDocument/2006/relationships/hyperlink" Target="https://www.sciencemag.org/news/2019/04/tweeting-while-flying-kills-migratory-birds" TargetMode="External"/><Relationship Id="rId19" Type="http://schemas.openxmlformats.org/officeDocument/2006/relationships/hyperlink" Target="http://ncep.amnh.org" TargetMode="External"/><Relationship Id="rId4" Type="http://schemas.openxmlformats.org/officeDocument/2006/relationships/webSettings" Target="webSettings.xml"/><Relationship Id="rId9" Type="http://schemas.openxmlformats.org/officeDocument/2006/relationships/hyperlink" Target="https://wiley.altmetric.com/details/72023372" TargetMode="External"/><Relationship Id="rId14" Type="http://schemas.openxmlformats.org/officeDocument/2006/relationships/hyperlink" Target="http://www.americanornithology.org/content/aos-katma-awa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14657</CharactersWithSpaces>
  <SharedDoc>false</SharedDoc>
  <HyperlinkBase/>
  <HLinks>
    <vt:vector size="42" baseType="variant">
      <vt:variant>
        <vt:i4>196710</vt:i4>
      </vt:variant>
      <vt:variant>
        <vt:i4>18</vt:i4>
      </vt:variant>
      <vt:variant>
        <vt:i4>0</vt:i4>
      </vt:variant>
      <vt:variant>
        <vt:i4>5</vt:i4>
      </vt:variant>
      <vt:variant>
        <vt:lpwstr>http://ncep.amnh.org/</vt:lpwstr>
      </vt:variant>
      <vt:variant>
        <vt:lpwstr/>
      </vt:variant>
      <vt:variant>
        <vt:i4>196710</vt:i4>
      </vt:variant>
      <vt:variant>
        <vt:i4>15</vt:i4>
      </vt:variant>
      <vt:variant>
        <vt:i4>0</vt:i4>
      </vt:variant>
      <vt:variant>
        <vt:i4>5</vt:i4>
      </vt:variant>
      <vt:variant>
        <vt:lpwstr>http://ncep.amnh.org/</vt:lpwstr>
      </vt:variant>
      <vt:variant>
        <vt:lpwstr/>
      </vt:variant>
      <vt:variant>
        <vt:i4>196710</vt:i4>
      </vt:variant>
      <vt:variant>
        <vt:i4>12</vt:i4>
      </vt:variant>
      <vt:variant>
        <vt:i4>0</vt:i4>
      </vt:variant>
      <vt:variant>
        <vt:i4>5</vt:i4>
      </vt:variant>
      <vt:variant>
        <vt:lpwstr>http://ncep.amnh.org/</vt:lpwstr>
      </vt:variant>
      <vt:variant>
        <vt:lpwstr/>
      </vt:variant>
      <vt:variant>
        <vt:i4>196710</vt:i4>
      </vt:variant>
      <vt:variant>
        <vt:i4>9</vt:i4>
      </vt:variant>
      <vt:variant>
        <vt:i4>0</vt:i4>
      </vt:variant>
      <vt:variant>
        <vt:i4>5</vt:i4>
      </vt:variant>
      <vt:variant>
        <vt:lpwstr>http://ncep.amnh.org/</vt:lpwstr>
      </vt:variant>
      <vt:variant>
        <vt:lpwstr/>
      </vt:variant>
      <vt:variant>
        <vt:i4>196710</vt:i4>
      </vt:variant>
      <vt:variant>
        <vt:i4>6</vt:i4>
      </vt:variant>
      <vt:variant>
        <vt:i4>0</vt:i4>
      </vt:variant>
      <vt:variant>
        <vt:i4>5</vt:i4>
      </vt:variant>
      <vt:variant>
        <vt:lpwstr>http://ncep.amnh.org/</vt:lpwstr>
      </vt:variant>
      <vt:variant>
        <vt:lpwstr/>
      </vt:variant>
      <vt:variant>
        <vt:i4>196710</vt:i4>
      </vt:variant>
      <vt:variant>
        <vt:i4>3</vt:i4>
      </vt:variant>
      <vt:variant>
        <vt:i4>0</vt:i4>
      </vt:variant>
      <vt:variant>
        <vt:i4>5</vt:i4>
      </vt:variant>
      <vt:variant>
        <vt:lpwstr>http://ncep.amnh.org/</vt:lpwstr>
      </vt:variant>
      <vt:variant>
        <vt:lpwstr/>
      </vt:variant>
      <vt:variant>
        <vt:i4>327715</vt:i4>
      </vt:variant>
      <vt:variant>
        <vt:i4>0</vt:i4>
      </vt:variant>
      <vt:variant>
        <vt:i4>0</vt:i4>
      </vt:variant>
      <vt:variant>
        <vt:i4>5</vt:i4>
      </vt:variant>
      <vt:variant>
        <vt:lpwstr>mailto:bcweeks@umich.edu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weeks</dc:creator>
  <cp:keywords/>
  <dc:description/>
  <cp:lastModifiedBy>Brian Weeks</cp:lastModifiedBy>
  <cp:revision>74</cp:revision>
  <cp:lastPrinted>2018-09-24T21:12:00Z</cp:lastPrinted>
  <dcterms:created xsi:type="dcterms:W3CDTF">2019-04-05T18:34:00Z</dcterms:created>
  <dcterms:modified xsi:type="dcterms:W3CDTF">2020-04-01T17:31:00Z</dcterms:modified>
  <cp:category/>
</cp:coreProperties>
</file>